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F3AF" w14:textId="1D422999" w:rsidR="005A6A91" w:rsidRPr="005A6A91" w:rsidRDefault="005A6A91" w:rsidP="0071315F">
      <w:pPr>
        <w:rPr>
          <w:b/>
          <w:bCs/>
          <w:u w:val="single"/>
        </w:rPr>
      </w:pPr>
      <w:r w:rsidRPr="005A6A91">
        <w:rPr>
          <w:b/>
          <w:u w:val="single"/>
          <w:lang w:bidi="cy-GB"/>
        </w:rPr>
        <w:t>Gwasanaeth Gyrfaoedd Prifysgol Metropolitan Caerdydd</w:t>
      </w:r>
      <w:r w:rsidR="009452C8">
        <w:rPr>
          <w:b/>
          <w:u w:val="single"/>
          <w:lang w:bidi="cy-GB"/>
        </w:rPr>
        <w:t xml:space="preserve">: Egwyddorion </w:t>
      </w:r>
      <w:r w:rsidR="000B5CD0">
        <w:rPr>
          <w:b/>
          <w:u w:val="single"/>
          <w:lang w:bidi="cy-GB"/>
        </w:rPr>
        <w:t xml:space="preserve">mewn perthynas â </w:t>
      </w:r>
      <w:r w:rsidR="009452C8">
        <w:rPr>
          <w:b/>
          <w:u w:val="single"/>
          <w:lang w:bidi="cy-GB"/>
        </w:rPr>
        <w:t xml:space="preserve">Gyrfaoedd a Recriwtio </w:t>
      </w:r>
      <w:r w:rsidRPr="005A6A91">
        <w:rPr>
          <w:b/>
          <w:u w:val="single"/>
          <w:lang w:bidi="cy-GB"/>
        </w:rPr>
        <w:t xml:space="preserve">Moesegol </w:t>
      </w:r>
    </w:p>
    <w:p w14:paraId="02A6AFB3" w14:textId="77777777" w:rsidR="005A6A91" w:rsidRDefault="005A6A91" w:rsidP="0071315F"/>
    <w:p w14:paraId="25719F62" w14:textId="6B830ACC" w:rsidR="009F4A9E" w:rsidRDefault="009F4A9E" w:rsidP="0071315F">
      <w:r>
        <w:rPr>
          <w:lang w:bidi="cy-GB"/>
        </w:rPr>
        <w:t>Gwasanaeth Gyrfaoedd Prifysgol Metropolitan Caerdydd yw’r gwasanaeth gyrfaoedd canolog ar gyfer cymuned y brifysgol ac mae wedi ymrwymo’n llwyr i gynnal a hyrwyddo safonau moesegol</w:t>
      </w:r>
      <w:r w:rsidR="009452C8">
        <w:rPr>
          <w:lang w:bidi="cy-GB"/>
        </w:rPr>
        <w:t xml:space="preserve"> mewn </w:t>
      </w:r>
      <w:proofErr w:type="spellStart"/>
      <w:r w:rsidR="009452C8">
        <w:rPr>
          <w:lang w:bidi="cy-GB"/>
        </w:rPr>
        <w:t>pethynas</w:t>
      </w:r>
      <w:proofErr w:type="spellEnd"/>
      <w:r w:rsidR="009452C8">
        <w:rPr>
          <w:lang w:bidi="cy-GB"/>
        </w:rPr>
        <w:t xml:space="preserve"> â</w:t>
      </w:r>
      <w:r>
        <w:rPr>
          <w:lang w:bidi="cy-GB"/>
        </w:rPr>
        <w:t xml:space="preserve"> gyrfaoedd a gweithgareddau recriwtio. Mae'r egwyddorion isod yn berthnasol i'r gweithgareddau a weinyddir ac a gefnogir yn uniongyrchol gan y tîm gyrfaoedd canolog.</w:t>
      </w:r>
    </w:p>
    <w:p w14:paraId="57F4F906" w14:textId="77777777" w:rsidR="00F724E9" w:rsidRDefault="00F724E9" w:rsidP="0071315F"/>
    <w:p w14:paraId="4229F713" w14:textId="71334BEF" w:rsidR="009F4A9E" w:rsidRPr="005A6A91" w:rsidRDefault="009F4A9E" w:rsidP="0071315F">
      <w:pPr>
        <w:rPr>
          <w:b/>
          <w:bCs/>
        </w:rPr>
      </w:pPr>
      <w:r w:rsidRPr="005A6A91">
        <w:rPr>
          <w:b/>
          <w:lang w:bidi="cy-GB"/>
        </w:rPr>
        <w:t>Mae’r egwyddorion canlynol yn cael eu harwain gan:</w:t>
      </w:r>
    </w:p>
    <w:p w14:paraId="4AA3D846" w14:textId="365A24F1" w:rsidR="009F4A9E" w:rsidRDefault="009F4A9E" w:rsidP="0071315F">
      <w:hyperlink r:id="rId11" w:history="1">
        <w:r w:rsidRPr="009F4A9E">
          <w:rPr>
            <w:rStyle w:val="Hyperlink"/>
            <w:lang w:bidi="cy-GB"/>
          </w:rPr>
          <w:t xml:space="preserve">Strategaeth </w:t>
        </w:r>
        <w:r w:rsidR="009452C8">
          <w:rPr>
            <w:rStyle w:val="Hyperlink"/>
            <w:lang w:bidi="cy-GB"/>
          </w:rPr>
          <w:t>Prifysgol M</w:t>
        </w:r>
        <w:r w:rsidRPr="009F4A9E">
          <w:rPr>
            <w:rStyle w:val="Hyperlink"/>
            <w:lang w:bidi="cy-GB"/>
          </w:rPr>
          <w:t xml:space="preserve">etropolitan Caerdydd 2030 – </w:t>
        </w:r>
        <w:proofErr w:type="spellStart"/>
        <w:r w:rsidR="00B95EF7">
          <w:rPr>
            <w:rStyle w:val="Hyperlink"/>
            <w:lang w:bidi="cy-GB"/>
          </w:rPr>
          <w:t>Cenhadaethau</w:t>
        </w:r>
        <w:proofErr w:type="spellEnd"/>
        <w:r w:rsidR="00B95EF7">
          <w:rPr>
            <w:rStyle w:val="Hyperlink"/>
            <w:lang w:bidi="cy-GB"/>
          </w:rPr>
          <w:t xml:space="preserve"> </w:t>
        </w:r>
        <w:r w:rsidR="0099086A" w:rsidRPr="0099086A">
          <w:rPr>
            <w:rStyle w:val="Hyperlink"/>
            <w:lang w:bidi="cy-GB"/>
          </w:rPr>
          <w:t>Ddinesig</w:t>
        </w:r>
        <w:r w:rsidR="00B95EF7">
          <w:rPr>
            <w:rStyle w:val="Hyperlink"/>
            <w:lang w:bidi="cy-GB"/>
          </w:rPr>
          <w:t xml:space="preserve"> &amp;</w:t>
        </w:r>
        <w:r w:rsidR="0099086A">
          <w:rPr>
            <w:rStyle w:val="Hyperlink"/>
            <w:lang w:bidi="cy-GB"/>
          </w:rPr>
          <w:t xml:space="preserve"> </w:t>
        </w:r>
        <w:r w:rsidR="00B95EF7" w:rsidRPr="00B95EF7">
          <w:rPr>
            <w:rStyle w:val="Hyperlink"/>
            <w:lang w:bidi="cy-GB"/>
          </w:rPr>
          <w:t>Cenadaethau Trawsbynciol</w:t>
        </w:r>
      </w:hyperlink>
      <w:r>
        <w:rPr>
          <w:lang w:bidi="cy-GB"/>
        </w:rPr>
        <w:t xml:space="preserve"> </w:t>
      </w:r>
    </w:p>
    <w:p w14:paraId="07BE54A3" w14:textId="49E86CA7" w:rsidR="009F4A9E" w:rsidRPr="005A6A91" w:rsidRDefault="009F4A9E" w:rsidP="0071315F">
      <w:pPr>
        <w:rPr>
          <w:b/>
          <w:bCs/>
        </w:rPr>
      </w:pPr>
      <w:r w:rsidRPr="005A6A91">
        <w:rPr>
          <w:b/>
          <w:lang w:bidi="cy-GB"/>
        </w:rPr>
        <w:t>Ategir ymrwymiad pellach gan:</w:t>
      </w:r>
    </w:p>
    <w:p w14:paraId="4C1904DA" w14:textId="76ADD9BB" w:rsidR="009F4A9E" w:rsidRDefault="009F4A9E" w:rsidP="0071315F">
      <w:hyperlink r:id="rId12" w:anchor=":~:text=The%20aims%20of%20the%20AGCAS,service%20may%20wish%20to%20achieve." w:history="1">
        <w:r w:rsidRPr="009F4A9E">
          <w:rPr>
            <w:rStyle w:val="Hyperlink"/>
            <w:lang w:bidi="cy-GB"/>
          </w:rPr>
          <w:t>Safon Ansawdd Aelodaeth AGCAS</w:t>
        </w:r>
      </w:hyperlink>
    </w:p>
    <w:p w14:paraId="7B86A26E" w14:textId="450E0CD3" w:rsidR="009F4A9E" w:rsidRDefault="009F4A9E" w:rsidP="0071315F">
      <w:hyperlink r:id="rId13" w:history="1">
        <w:r w:rsidRPr="009F4A9E">
          <w:rPr>
            <w:rStyle w:val="Hyperlink"/>
            <w:lang w:bidi="cy-GB"/>
          </w:rPr>
          <w:t>Deddf Llesiant Cenedlaethau’r Dyfodol (Cymru) 2015</w:t>
        </w:r>
      </w:hyperlink>
    </w:p>
    <w:p w14:paraId="7C2B59AD" w14:textId="53D36E17" w:rsidR="009F4A9E" w:rsidRDefault="009F4A9E" w:rsidP="0071315F">
      <w:hyperlink r:id="rId14" w:history="1">
        <w:r w:rsidRPr="00F724E9">
          <w:rPr>
            <w:rStyle w:val="Hyperlink"/>
            <w:lang w:bidi="cy-GB"/>
          </w:rPr>
          <w:t>Nodau Datblygu Cynaliadwy y Cenhedloedd Unedig</w:t>
        </w:r>
      </w:hyperlink>
    </w:p>
    <w:p w14:paraId="3ADA1451" w14:textId="2555689E" w:rsidR="009F4A9E" w:rsidRDefault="00F724E9" w:rsidP="0071315F">
      <w:hyperlink r:id="rId15" w:history="1">
        <w:r w:rsidRPr="00F724E9">
          <w:rPr>
            <w:rStyle w:val="Hyperlink"/>
            <w:lang w:bidi="cy-GB"/>
          </w:rPr>
          <w:t>Hawliau gweithwyr Llywodraeth y DU</w:t>
        </w:r>
      </w:hyperlink>
    </w:p>
    <w:p w14:paraId="2CA73558" w14:textId="77777777" w:rsidR="009F4A9E" w:rsidRDefault="009F4A9E" w:rsidP="0071315F"/>
    <w:p w14:paraId="7C76525E" w14:textId="620A49AB" w:rsidR="0071315F" w:rsidRPr="005A6A91" w:rsidRDefault="0071315F" w:rsidP="0071315F">
      <w:pPr>
        <w:rPr>
          <w:b/>
          <w:bCs/>
        </w:rPr>
      </w:pPr>
      <w:r w:rsidRPr="005A6A91">
        <w:rPr>
          <w:b/>
          <w:lang w:bidi="cy-GB"/>
        </w:rPr>
        <w:t>Egwyddorion</w:t>
      </w:r>
      <w:r w:rsidR="009452C8">
        <w:rPr>
          <w:b/>
          <w:lang w:bidi="cy-GB"/>
        </w:rPr>
        <w:t xml:space="preserve"> </w:t>
      </w:r>
      <w:r w:rsidR="000B5CD0">
        <w:rPr>
          <w:b/>
          <w:lang w:bidi="cy-GB"/>
        </w:rPr>
        <w:t xml:space="preserve">mewn perthynas â </w:t>
      </w:r>
      <w:r w:rsidR="009452C8">
        <w:rPr>
          <w:b/>
          <w:lang w:bidi="cy-GB"/>
        </w:rPr>
        <w:t>Gyrfaoedd a</w:t>
      </w:r>
      <w:r w:rsidRPr="005A6A91">
        <w:rPr>
          <w:b/>
          <w:lang w:bidi="cy-GB"/>
        </w:rPr>
        <w:t xml:space="preserve"> Recriwtio</w:t>
      </w:r>
      <w:r w:rsidR="009452C8">
        <w:rPr>
          <w:b/>
          <w:lang w:bidi="cy-GB"/>
        </w:rPr>
        <w:t xml:space="preserve"> Moesegol</w:t>
      </w:r>
      <w:r w:rsidRPr="005A6A91">
        <w:rPr>
          <w:b/>
          <w:lang w:bidi="cy-GB"/>
        </w:rPr>
        <w:t>:</w:t>
      </w:r>
    </w:p>
    <w:p w14:paraId="6242ED63" w14:textId="77777777" w:rsidR="0071315F" w:rsidRDefault="0071315F" w:rsidP="0071315F"/>
    <w:p w14:paraId="21B8557A" w14:textId="6B7C20F7" w:rsidR="0035303F" w:rsidRDefault="0071315F" w:rsidP="0071315F">
      <w:pPr>
        <w:pStyle w:val="ListParagraph"/>
        <w:numPr>
          <w:ilvl w:val="0"/>
          <w:numId w:val="1"/>
        </w:numPr>
      </w:pPr>
      <w:bookmarkStart w:id="0" w:name="_Hlk137199377"/>
      <w:r>
        <w:rPr>
          <w:lang w:bidi="cy-GB"/>
        </w:rPr>
        <w:t xml:space="preserve">Rydym wedi ymrwymo i osgoi creu ymgyrchoedd marchnata sy'n hyrwyddo </w:t>
      </w:r>
      <w:r w:rsidR="0060589F">
        <w:rPr>
          <w:lang w:bidi="cy-GB"/>
        </w:rPr>
        <w:t xml:space="preserve">swyddi gyrfaol </w:t>
      </w:r>
      <w:r>
        <w:rPr>
          <w:lang w:bidi="cy-GB"/>
        </w:rPr>
        <w:t xml:space="preserve">a chyflogadwyedd </w:t>
      </w:r>
      <w:r w:rsidR="009452C8">
        <w:rPr>
          <w:lang w:bidi="cy-GB"/>
        </w:rPr>
        <w:t>sy’n c</w:t>
      </w:r>
      <w:r>
        <w:rPr>
          <w:lang w:bidi="cy-GB"/>
        </w:rPr>
        <w:t xml:space="preserve">yfrannu at effeithiau niweidiol y diwydiannau tanwydd ffosil, mwyngloddio, arfau a thybaco. Er y gall trydydd partïon </w:t>
      </w:r>
      <w:proofErr w:type="spellStart"/>
      <w:r>
        <w:rPr>
          <w:lang w:bidi="cy-GB"/>
        </w:rPr>
        <w:t>uwchlwytho</w:t>
      </w:r>
      <w:proofErr w:type="spellEnd"/>
      <w:r>
        <w:rPr>
          <w:lang w:bidi="cy-GB"/>
        </w:rPr>
        <w:t xml:space="preserve"> </w:t>
      </w:r>
      <w:r w:rsidR="0060589F">
        <w:rPr>
          <w:lang w:bidi="cy-GB"/>
        </w:rPr>
        <w:t>swyddi</w:t>
      </w:r>
      <w:r>
        <w:rPr>
          <w:lang w:bidi="cy-GB"/>
        </w:rPr>
        <w:t xml:space="preserve"> o’r fath ar fwrdd swyddi digidol Met Caerdydd a’u trafod yn ystod digwyddiadau gyrfaoedd a chyfweliadau arweiniad (gyda rhwymedigaeth i gynnal didueddrwydd), ni fyddwn yn eu datblygu na’u hannog yn fwriadol. </w:t>
      </w:r>
    </w:p>
    <w:p w14:paraId="1331B5C2" w14:textId="77777777" w:rsidR="00982ABA" w:rsidRDefault="00982ABA" w:rsidP="00982ABA">
      <w:pPr>
        <w:pStyle w:val="ListParagraph"/>
      </w:pPr>
    </w:p>
    <w:p w14:paraId="3C99D7F1" w14:textId="22449A4C" w:rsidR="0071315F" w:rsidRDefault="0035303F" w:rsidP="0071315F">
      <w:pPr>
        <w:pStyle w:val="ListParagraph"/>
        <w:numPr>
          <w:ilvl w:val="0"/>
          <w:numId w:val="1"/>
        </w:numPr>
      </w:pPr>
      <w:r>
        <w:rPr>
          <w:lang w:bidi="cy-GB"/>
        </w:rPr>
        <w:t xml:space="preserve">Byddwn hefyd yn gwrthod unrhyw </w:t>
      </w:r>
      <w:r w:rsidR="0060589F">
        <w:rPr>
          <w:lang w:bidi="cy-GB"/>
        </w:rPr>
        <w:t>swyddi</w:t>
      </w:r>
      <w:r>
        <w:rPr>
          <w:lang w:bidi="cy-GB"/>
        </w:rPr>
        <w:t xml:space="preserve"> a </w:t>
      </w:r>
      <w:proofErr w:type="spellStart"/>
      <w:r>
        <w:rPr>
          <w:lang w:bidi="cy-GB"/>
        </w:rPr>
        <w:t>lanlwythir</w:t>
      </w:r>
      <w:proofErr w:type="spellEnd"/>
      <w:r>
        <w:rPr>
          <w:lang w:bidi="cy-GB"/>
        </w:rPr>
        <w:t xml:space="preserve"> gan drydydd partïon sydd angen cymeradwyaeth</w:t>
      </w:r>
      <w:r w:rsidR="0060589F">
        <w:rPr>
          <w:lang w:bidi="cy-GB"/>
        </w:rPr>
        <w:t xml:space="preserve"> uniongyrchol</w:t>
      </w:r>
      <w:r>
        <w:rPr>
          <w:lang w:bidi="cy-GB"/>
        </w:rPr>
        <w:t xml:space="preserve"> sy’n gysylltiedig â chwmnïau tybaco neu gynhyrchu cynhyrchion </w:t>
      </w:r>
      <w:r w:rsidR="0060589F">
        <w:rPr>
          <w:lang w:bidi="cy-GB"/>
        </w:rPr>
        <w:t>t</w:t>
      </w:r>
      <w:r>
        <w:rPr>
          <w:lang w:bidi="cy-GB"/>
        </w:rPr>
        <w:t xml:space="preserve">ybaco. Yn ogystal, ni fydd gan gwmnïau tybaco a'r rhai sy'n ymwneud â chynhyrchu cynhyrchion </w:t>
      </w:r>
      <w:r w:rsidR="0060589F">
        <w:rPr>
          <w:lang w:bidi="cy-GB"/>
        </w:rPr>
        <w:t>t</w:t>
      </w:r>
      <w:r>
        <w:rPr>
          <w:lang w:bidi="cy-GB"/>
        </w:rPr>
        <w:t>ybaco fynediad i'n ffeiriau gyrfa a digwyddiadau i gyflogwyr.</w:t>
      </w:r>
    </w:p>
    <w:p w14:paraId="74FDFE62" w14:textId="77777777" w:rsidR="0071315F" w:rsidRDefault="0071315F" w:rsidP="0071315F">
      <w:pPr>
        <w:pStyle w:val="ListParagraph"/>
      </w:pPr>
    </w:p>
    <w:p w14:paraId="4F14DA88" w14:textId="38C8A1BD" w:rsidR="0071315F" w:rsidRDefault="0071315F" w:rsidP="0071315F">
      <w:pPr>
        <w:pStyle w:val="ListParagraph"/>
        <w:numPr>
          <w:ilvl w:val="0"/>
          <w:numId w:val="1"/>
        </w:numPr>
      </w:pPr>
      <w:r>
        <w:rPr>
          <w:lang w:bidi="cy-GB"/>
        </w:rPr>
        <w:t>Yn lle hynny, byddwn yn annog ac yn amlygu "swyddi gwyrdd" yn rhagweithiol trwy sefydlu adran benodol ar ein bwrdd swyddi digidol a'u hyrwyddo trwy ymgyrchoedd e-bost priodol, mentrau cyfryngau cymdeithasol, a llwyfannau tebyg. Ym Met Caerdydd, rydym yn credu’n gryf mewn cydweithio â sefydliadau i ysgogi newid cadarnhaol. O ganlyniad, mae’n bosibl y bydd rhai o’r safleoedd amgylcheddol gynaliadwy hyn i’w cael o fewn y diwydiannau a grybwyllwyd yn flaenorol, ac ni fyddwn yn eithrio sefydliadau sy’n gwneud newid cadarnhaol.</w:t>
      </w:r>
    </w:p>
    <w:p w14:paraId="6E1060A8" w14:textId="77777777" w:rsidR="0071315F" w:rsidRDefault="0071315F" w:rsidP="0071315F">
      <w:pPr>
        <w:pStyle w:val="ListParagraph"/>
      </w:pPr>
    </w:p>
    <w:p w14:paraId="0558F14A" w14:textId="197D84AE" w:rsidR="0071315F" w:rsidRDefault="0071315F" w:rsidP="0071315F">
      <w:pPr>
        <w:pStyle w:val="ListParagraph"/>
        <w:numPr>
          <w:ilvl w:val="0"/>
          <w:numId w:val="1"/>
        </w:numPr>
      </w:pPr>
      <w:r>
        <w:rPr>
          <w:lang w:bidi="cy-GB"/>
        </w:rPr>
        <w:lastRenderedPageBreak/>
        <w:t xml:space="preserve">Mae pob cyfle a restrir ar ein bwrdd swyddi digidol yn cael ei sgrinio i warantu ei ddilysrwydd, i ganfod </w:t>
      </w:r>
      <w:r w:rsidR="000B5CD0">
        <w:rPr>
          <w:lang w:bidi="cy-GB"/>
        </w:rPr>
        <w:t xml:space="preserve">bod </w:t>
      </w:r>
      <w:r>
        <w:rPr>
          <w:lang w:bidi="cy-GB"/>
        </w:rPr>
        <w:t>amgylcheddau gwaith</w:t>
      </w:r>
      <w:r w:rsidR="000B5CD0">
        <w:rPr>
          <w:lang w:bidi="cy-GB"/>
        </w:rPr>
        <w:t xml:space="preserve"> yn</w:t>
      </w:r>
      <w:r>
        <w:rPr>
          <w:lang w:bidi="cy-GB"/>
        </w:rPr>
        <w:t xml:space="preserve"> </w:t>
      </w:r>
      <w:r w:rsidR="000B5CD0">
        <w:rPr>
          <w:lang w:bidi="cy-GB"/>
        </w:rPr>
        <w:t>d</w:t>
      </w:r>
      <w:r>
        <w:rPr>
          <w:lang w:bidi="cy-GB"/>
        </w:rPr>
        <w:t>diogel ar gyfer ein myfyrwyr a’n graddedigion, a sicrhau bod cyflogwyr yn cydymffurfio â chyfreithiau cyflogaeth cyfredol. Mae gennym broses sefydledig i godi pryder, gan ein bod yn sylweddoli y gall gwallau ddigwydd a bod hwn yn faes o’n gwaith sydd wedi’i dargedu’n weithredol gan dwyllwyr yn y gorffennol.</w:t>
      </w:r>
    </w:p>
    <w:p w14:paraId="402D58DC" w14:textId="77777777" w:rsidR="0071315F" w:rsidRDefault="0071315F" w:rsidP="0071315F">
      <w:pPr>
        <w:pStyle w:val="ListParagraph"/>
      </w:pPr>
    </w:p>
    <w:p w14:paraId="26B6B382" w14:textId="4D7D8A70" w:rsidR="0071315F" w:rsidRDefault="00693552" w:rsidP="0071315F">
      <w:pPr>
        <w:pStyle w:val="ListParagraph"/>
        <w:numPr>
          <w:ilvl w:val="0"/>
          <w:numId w:val="1"/>
        </w:numPr>
      </w:pPr>
      <w:r>
        <w:rPr>
          <w:lang w:bidi="cy-GB"/>
        </w:rPr>
        <w:t xml:space="preserve">Ar </w:t>
      </w:r>
      <w:proofErr w:type="spellStart"/>
      <w:r>
        <w:rPr>
          <w:lang w:bidi="cy-GB"/>
        </w:rPr>
        <w:t>interniaethau</w:t>
      </w:r>
      <w:proofErr w:type="spellEnd"/>
      <w:r>
        <w:rPr>
          <w:lang w:bidi="cy-GB"/>
        </w:rPr>
        <w:t xml:space="preserve"> neu leoliadau gwaith a ariennir / a hwylusir gan Met Caerdydd, rhaid i bob parti dan sylw lofnodi cytundeb teiran, sy'n cynnwys asesiad risg cynhwysfawr, cyn cychwyn, gan sicrhau gwerthusiad trylwyr o risgiau posibl a mesurau lliniaru.</w:t>
      </w:r>
    </w:p>
    <w:p w14:paraId="4A1155EC" w14:textId="77777777" w:rsidR="0071315F" w:rsidRDefault="0071315F" w:rsidP="0071315F">
      <w:pPr>
        <w:pStyle w:val="ListParagraph"/>
      </w:pPr>
    </w:p>
    <w:p w14:paraId="4329B209" w14:textId="61757830" w:rsidR="007B0EB7" w:rsidRDefault="0071315F" w:rsidP="0071315F">
      <w:pPr>
        <w:pStyle w:val="ListParagraph"/>
        <w:numPr>
          <w:ilvl w:val="0"/>
          <w:numId w:val="1"/>
        </w:numPr>
      </w:pPr>
      <w:r>
        <w:rPr>
          <w:lang w:bidi="cy-GB"/>
        </w:rPr>
        <w:t xml:space="preserve">Rydym yn cynnal y safonau cyflogaeth uchaf trwy sicrhau bod yr holl </w:t>
      </w:r>
      <w:proofErr w:type="spellStart"/>
      <w:r>
        <w:rPr>
          <w:lang w:bidi="cy-GB"/>
        </w:rPr>
        <w:t>interniaethau</w:t>
      </w:r>
      <w:proofErr w:type="spellEnd"/>
      <w:r>
        <w:rPr>
          <w:lang w:bidi="cy-GB"/>
        </w:rPr>
        <w:t xml:space="preserve"> myfyrwyr a chyfleoedd cyflogaeth y </w:t>
      </w:r>
      <w:proofErr w:type="spellStart"/>
      <w:r>
        <w:rPr>
          <w:lang w:bidi="cy-GB"/>
        </w:rPr>
        <w:t>recriwtir</w:t>
      </w:r>
      <w:proofErr w:type="spellEnd"/>
      <w:r>
        <w:rPr>
          <w:lang w:bidi="cy-GB"/>
        </w:rPr>
        <w:t xml:space="preserve"> ar eu cyfer yn uniongyrchol gan y Gwasanaeth Gyrfaoedd ym Met Caerdydd yn derbyn cyllid ac iawndal llawn a phriodol, yn unol â chanllawiau'r brifysgol. </w:t>
      </w:r>
    </w:p>
    <w:p w14:paraId="319FE953" w14:textId="77777777" w:rsidR="007B0EB7" w:rsidRDefault="007B0EB7" w:rsidP="007B0EB7">
      <w:pPr>
        <w:pStyle w:val="ListParagraph"/>
      </w:pPr>
    </w:p>
    <w:p w14:paraId="161A1475" w14:textId="0B89F119" w:rsidR="0071315F" w:rsidRDefault="0071315F" w:rsidP="0071315F">
      <w:pPr>
        <w:pStyle w:val="ListParagraph"/>
        <w:numPr>
          <w:ilvl w:val="0"/>
          <w:numId w:val="1"/>
        </w:numPr>
      </w:pPr>
      <w:r>
        <w:rPr>
          <w:lang w:bidi="cy-GB"/>
        </w:rPr>
        <w:t xml:space="preserve">Yn ogystal, mae unrhyw </w:t>
      </w:r>
      <w:proofErr w:type="spellStart"/>
      <w:r>
        <w:rPr>
          <w:lang w:bidi="cy-GB"/>
        </w:rPr>
        <w:t>interniaethau</w:t>
      </w:r>
      <w:proofErr w:type="spellEnd"/>
      <w:r>
        <w:rPr>
          <w:lang w:bidi="cy-GB"/>
        </w:rPr>
        <w:t xml:space="preserve"> di-dâl a hysbysebir ar ran trydydd parti drwy ein system ddigidol yn cael eu sgrinio’n drylwyr a rhaid iddynt hysbysebu uchafswm o 70 awr gwaith</w:t>
      </w:r>
      <w:r w:rsidR="000B5CD0">
        <w:rPr>
          <w:lang w:bidi="cy-GB"/>
        </w:rPr>
        <w:t xml:space="preserve"> yn unig</w:t>
      </w:r>
      <w:r>
        <w:rPr>
          <w:lang w:bidi="cy-GB"/>
        </w:rPr>
        <w:t xml:space="preserve">, tra’n cynnig cyfleoedd ystyrlon. Rydym yn cydnabod bod mynd y tu hwnt i’r trothwy hwn yn codi pryderon ynghylch </w:t>
      </w:r>
      <w:proofErr w:type="spellStart"/>
      <w:r w:rsidR="000B5CD0">
        <w:rPr>
          <w:lang w:bidi="cy-GB"/>
        </w:rPr>
        <w:t>camfanteisio</w:t>
      </w:r>
      <w:proofErr w:type="spellEnd"/>
      <w:r>
        <w:rPr>
          <w:lang w:bidi="cy-GB"/>
        </w:rPr>
        <w:t xml:space="preserve"> posibl.</w:t>
      </w:r>
    </w:p>
    <w:p w14:paraId="018F7831" w14:textId="77777777" w:rsidR="0071315F" w:rsidRDefault="0071315F" w:rsidP="0071315F">
      <w:pPr>
        <w:pStyle w:val="ListParagraph"/>
      </w:pPr>
    </w:p>
    <w:p w14:paraId="78029F4D" w14:textId="0D05BAF6" w:rsidR="0071315F" w:rsidRDefault="0071315F" w:rsidP="0071315F">
      <w:pPr>
        <w:pStyle w:val="ListParagraph"/>
        <w:numPr>
          <w:ilvl w:val="0"/>
          <w:numId w:val="1"/>
        </w:numPr>
      </w:pPr>
      <w:r>
        <w:rPr>
          <w:lang w:bidi="cy-GB"/>
        </w:rPr>
        <w:t xml:space="preserve">Mae Met Caerdydd yn bwriadu blaenoriaethu dyraniad cyllid tuag at gefnogi gweithgareddau cyflogadwyedd o fewn sefydliadau, gan ganolbwyntio'n benodol ar endidau lleol sy'n dangos ymrwymiad cryf i wella llesiant unigolion ac iechyd y blaned. Rydym wedi ymrwymo i greu model </w:t>
      </w:r>
      <w:r w:rsidR="000B5CD0">
        <w:rPr>
          <w:lang w:bidi="cy-GB"/>
        </w:rPr>
        <w:t>heb unrhyw g</w:t>
      </w:r>
      <w:r>
        <w:rPr>
          <w:lang w:bidi="cy-GB"/>
        </w:rPr>
        <w:t>ost i sefydliadau sydd am ymgysylltu â ni, i hyrwyddo cyfleoedd o’r fath i’n myfyrwyr.</w:t>
      </w:r>
    </w:p>
    <w:p w14:paraId="17A65353" w14:textId="77777777" w:rsidR="0071315F" w:rsidRDefault="0071315F" w:rsidP="0071315F">
      <w:pPr>
        <w:pStyle w:val="ListParagraph"/>
      </w:pPr>
    </w:p>
    <w:p w14:paraId="6173C203" w14:textId="435A987B" w:rsidR="00F724E9" w:rsidRDefault="0071315F" w:rsidP="00F724E9">
      <w:pPr>
        <w:pStyle w:val="ListParagraph"/>
        <w:numPr>
          <w:ilvl w:val="0"/>
          <w:numId w:val="1"/>
        </w:numPr>
      </w:pPr>
      <w:r>
        <w:rPr>
          <w:lang w:bidi="cy-GB"/>
        </w:rPr>
        <w:t>Rhaid i'r holl nwyddau a gynhyrchir gan gynrychiolwyr y Gwasanaeth Gyrfaoedd ar gyfer gweithgareddau hyrwyddo i'n marchnadoedd targed fod yn gynaliadwy, er enghraifft, wedi'u gwneud o ddeunyddiau wedi'u hailgylchu. Byddwn yn gweithio gyda chydweithwyr yn y Brifysgol i sicrhau bod eitemau a gyrchir ar gyfer gweithgareddau o'r fath yn cael eu trefnu'n fewnol a'u bod yn bodloni'r egwyddorion cynaliadwyedd angenrheidiol.</w:t>
      </w:r>
    </w:p>
    <w:p w14:paraId="1644F5D3" w14:textId="77777777" w:rsidR="004D2DB3" w:rsidRDefault="004D2DB3" w:rsidP="004D2DB3">
      <w:pPr>
        <w:pStyle w:val="ListParagraph"/>
      </w:pPr>
    </w:p>
    <w:p w14:paraId="43E2B329" w14:textId="7CE4B751" w:rsidR="0071315F" w:rsidRDefault="0071315F" w:rsidP="0071315F">
      <w:pPr>
        <w:pStyle w:val="ListParagraph"/>
        <w:numPr>
          <w:ilvl w:val="0"/>
          <w:numId w:val="1"/>
        </w:numPr>
      </w:pPr>
      <w:r>
        <w:rPr>
          <w:lang w:bidi="cy-GB"/>
        </w:rPr>
        <w:t>Mae Gwasanaeth Gyrfaoedd Met Caerdydd yn ymdrechu i gynnal amgylchedd swyddfa di-bapur pryd bynnag y bo'n ymarferol. Mae argraffu wedi'i gyfyngu i achosion lle mae angen addasiadau rhesymol ar fyfyrwyr neu pan mai papur yw'r ffordd fwyaf effeithiol o hyrwyddo gwasanaethau hanfodol i fyfyrwyr. Rydym yn gwneud y defnydd gorau o ddewisiadau amgen cynaliadwy, megis hysbysfyrddau digidol, e-ymgyrchoedd, ymgyrchoedd cyfryngau cymdeithasol, a strategaethau tebyg, i leihau ein dibyniaeth ar gyfathrebu ar bapur.</w:t>
      </w:r>
    </w:p>
    <w:p w14:paraId="6AFFF732" w14:textId="77777777" w:rsidR="0071315F" w:rsidRDefault="0071315F" w:rsidP="0071315F">
      <w:pPr>
        <w:pStyle w:val="ListParagraph"/>
      </w:pPr>
    </w:p>
    <w:p w14:paraId="78BB280E" w14:textId="77777777" w:rsidR="0071315F" w:rsidRDefault="0071315F" w:rsidP="0071315F">
      <w:pPr>
        <w:pStyle w:val="ListParagraph"/>
        <w:numPr>
          <w:ilvl w:val="0"/>
          <w:numId w:val="1"/>
        </w:numPr>
      </w:pPr>
      <w:r>
        <w:rPr>
          <w:lang w:bidi="cy-GB"/>
        </w:rPr>
        <w:t xml:space="preserve">Mae Met Caerdydd yn cynnal ymrwymiad i dryloywder i feithrin gwelliant parhaus trwy adborth. Os oes gennych unrhyw adborth am y polisi hwn, mae croeso i chi gysylltu â ni trwy dudalen cysylltu â ni ein gwefan - </w:t>
      </w:r>
      <w:hyperlink r:id="rId16" w:history="1">
        <w:r>
          <w:rPr>
            <w:rStyle w:val="Hyperlink"/>
            <w:lang w:bidi="cy-GB"/>
          </w:rPr>
          <w:t>https://www.cardiffmet.ac.uk/about/careers/Pages/Contact-us.aspx</w:t>
        </w:r>
      </w:hyperlink>
      <w:bookmarkEnd w:id="0"/>
      <w:r>
        <w:rPr>
          <w:lang w:bidi="cy-GB"/>
        </w:rPr>
        <w:t xml:space="preserve"> </w:t>
      </w:r>
    </w:p>
    <w:p w14:paraId="5C7E707B" w14:textId="77777777" w:rsidR="005A6A91" w:rsidRDefault="005A6A91" w:rsidP="005A6A91">
      <w:pPr>
        <w:pStyle w:val="ListParagraph"/>
      </w:pPr>
    </w:p>
    <w:p w14:paraId="3FD15388" w14:textId="422FFA0A" w:rsidR="005A6A91" w:rsidRDefault="005A6A91" w:rsidP="0071315F">
      <w:pPr>
        <w:pStyle w:val="ListParagraph"/>
        <w:numPr>
          <w:ilvl w:val="0"/>
          <w:numId w:val="1"/>
        </w:numPr>
      </w:pPr>
      <w:r>
        <w:rPr>
          <w:lang w:bidi="cy-GB"/>
        </w:rPr>
        <w:t xml:space="preserve">Bydd yr egwyddorion hyn yn cael eu hadolygu bob 12 mis a'u diweddaru yn unol â strategaeth y brifysgol a'r adnoddau sylfaenol sydd wedi'u cysylltu uchod. </w:t>
      </w:r>
    </w:p>
    <w:p w14:paraId="6AAEEDCE" w14:textId="77777777" w:rsidR="004A2C62" w:rsidRDefault="004A2C62" w:rsidP="004A2C62">
      <w:pPr>
        <w:pStyle w:val="ListParagraph"/>
      </w:pPr>
    </w:p>
    <w:p w14:paraId="25AFF74C" w14:textId="4B1538F6" w:rsidR="004A2C62" w:rsidRDefault="004A2C62" w:rsidP="004A2C62">
      <w:r w:rsidRPr="004A2C62">
        <w:lastRenderedPageBreak/>
        <w:t>Ar hyn o bryd, rydym yn cydweithio â’r darparwyr trydydd parti canlynol i ddarparu gwasanaethau:</w:t>
      </w:r>
    </w:p>
    <w:p w14:paraId="2C772527" w14:textId="77777777" w:rsidR="00C66D3E" w:rsidRDefault="00C66D3E" w:rsidP="00C66D3E">
      <w:pPr>
        <w:pStyle w:val="ListParagraph"/>
        <w:numPr>
          <w:ilvl w:val="0"/>
          <w:numId w:val="2"/>
        </w:numPr>
      </w:pPr>
      <w:hyperlink r:id="rId17" w:history="1">
        <w:proofErr w:type="spellStart"/>
        <w:r w:rsidRPr="0081321E">
          <w:rPr>
            <w:rStyle w:val="Hyperlink"/>
          </w:rPr>
          <w:t>Symplicity</w:t>
        </w:r>
        <w:proofErr w:type="spellEnd"/>
      </w:hyperlink>
    </w:p>
    <w:p w14:paraId="71D91EA9" w14:textId="77777777" w:rsidR="00C66D3E" w:rsidRDefault="00C66D3E" w:rsidP="00C66D3E">
      <w:pPr>
        <w:pStyle w:val="ListParagraph"/>
        <w:numPr>
          <w:ilvl w:val="0"/>
          <w:numId w:val="2"/>
        </w:numPr>
      </w:pPr>
      <w:hyperlink r:id="rId18" w:history="1">
        <w:r w:rsidRPr="0081321E">
          <w:rPr>
            <w:rStyle w:val="Hyperlink"/>
          </w:rPr>
          <w:t xml:space="preserve">Student </w:t>
        </w:r>
        <w:proofErr w:type="spellStart"/>
        <w:r w:rsidRPr="0081321E">
          <w:rPr>
            <w:rStyle w:val="Hyperlink"/>
          </w:rPr>
          <w:t>Circus</w:t>
        </w:r>
        <w:proofErr w:type="spellEnd"/>
      </w:hyperlink>
    </w:p>
    <w:p w14:paraId="317A1CE7" w14:textId="77777777" w:rsidR="00C66D3E" w:rsidRDefault="00C66D3E" w:rsidP="00C66D3E">
      <w:pPr>
        <w:pStyle w:val="ListParagraph"/>
        <w:numPr>
          <w:ilvl w:val="0"/>
          <w:numId w:val="2"/>
        </w:numPr>
      </w:pPr>
      <w:hyperlink r:id="rId19" w:history="1">
        <w:r w:rsidRPr="0016506A">
          <w:rPr>
            <w:rStyle w:val="Hyperlink"/>
          </w:rPr>
          <w:t>Shortlist.me</w:t>
        </w:r>
      </w:hyperlink>
    </w:p>
    <w:p w14:paraId="34B385C9" w14:textId="77777777" w:rsidR="00C66D3E" w:rsidRDefault="00C66D3E" w:rsidP="00C66D3E">
      <w:pPr>
        <w:pStyle w:val="ListParagraph"/>
        <w:numPr>
          <w:ilvl w:val="0"/>
          <w:numId w:val="2"/>
        </w:numPr>
      </w:pPr>
      <w:hyperlink r:id="rId20" w:history="1">
        <w:r w:rsidRPr="0016506A">
          <w:rPr>
            <w:rStyle w:val="Hyperlink"/>
          </w:rPr>
          <w:t>Potential.ly</w:t>
        </w:r>
      </w:hyperlink>
    </w:p>
    <w:p w14:paraId="22FA765C" w14:textId="77777777" w:rsidR="004A2C62" w:rsidRDefault="004A2C62" w:rsidP="004A2C62"/>
    <w:sectPr w:rsidR="004A2C6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CD801" w14:textId="77777777" w:rsidR="0051791A" w:rsidRDefault="0051791A" w:rsidP="006D21FA">
      <w:pPr>
        <w:spacing w:after="0" w:line="240" w:lineRule="auto"/>
      </w:pPr>
      <w:r>
        <w:separator/>
      </w:r>
    </w:p>
  </w:endnote>
  <w:endnote w:type="continuationSeparator" w:id="0">
    <w:p w14:paraId="4E4FD449" w14:textId="77777777" w:rsidR="0051791A" w:rsidRDefault="0051791A" w:rsidP="006D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8E32F" w14:textId="77777777" w:rsidR="006D21FA" w:rsidRDefault="006D21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ACB6" w14:textId="1D129937" w:rsidR="006D21FA" w:rsidRDefault="001D41A8" w:rsidP="006D21FA">
    <w:pPr>
      <w:pStyle w:val="Footer"/>
      <w:jc w:val="center"/>
    </w:pPr>
    <w:r w:rsidRPr="001D41A8">
      <w:t>Gwasanaeth Gyrfaoedd</w:t>
    </w:r>
    <w:r>
      <w:t xml:space="preserve"> | Mai 2025</w:t>
    </w:r>
  </w:p>
  <w:p w14:paraId="1D503912" w14:textId="77777777" w:rsidR="006D21FA" w:rsidRDefault="006D21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CA05B" w14:textId="77777777" w:rsidR="006D21FA" w:rsidRDefault="006D2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94032" w14:textId="77777777" w:rsidR="0051791A" w:rsidRDefault="0051791A" w:rsidP="006D21FA">
      <w:pPr>
        <w:spacing w:after="0" w:line="240" w:lineRule="auto"/>
      </w:pPr>
      <w:r>
        <w:separator/>
      </w:r>
    </w:p>
  </w:footnote>
  <w:footnote w:type="continuationSeparator" w:id="0">
    <w:p w14:paraId="6CFA46CB" w14:textId="77777777" w:rsidR="0051791A" w:rsidRDefault="0051791A" w:rsidP="006D2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5C709" w14:textId="77777777" w:rsidR="006D21FA" w:rsidRDefault="006D21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13EFC" w14:textId="77777777" w:rsidR="006D21FA" w:rsidRDefault="006D21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EE73D" w14:textId="77777777" w:rsidR="006D21FA" w:rsidRDefault="006D21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22E7D"/>
    <w:multiLevelType w:val="hybridMultilevel"/>
    <w:tmpl w:val="474EF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C6DBA"/>
    <w:multiLevelType w:val="hybridMultilevel"/>
    <w:tmpl w:val="7542D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865644">
    <w:abstractNumId w:val="0"/>
  </w:num>
  <w:num w:numId="2" w16cid:durableId="1009451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5F"/>
    <w:rsid w:val="000B2511"/>
    <w:rsid w:val="000B5CD0"/>
    <w:rsid w:val="000D42AD"/>
    <w:rsid w:val="001726A5"/>
    <w:rsid w:val="001D41A8"/>
    <w:rsid w:val="00217B8F"/>
    <w:rsid w:val="0035303F"/>
    <w:rsid w:val="003579E7"/>
    <w:rsid w:val="0036172F"/>
    <w:rsid w:val="004A2C62"/>
    <w:rsid w:val="004D2DB3"/>
    <w:rsid w:val="0051791A"/>
    <w:rsid w:val="005A6A91"/>
    <w:rsid w:val="005C6028"/>
    <w:rsid w:val="0060589F"/>
    <w:rsid w:val="00693552"/>
    <w:rsid w:val="006A0E86"/>
    <w:rsid w:val="006D21FA"/>
    <w:rsid w:val="006E4F11"/>
    <w:rsid w:val="0071315F"/>
    <w:rsid w:val="0076009B"/>
    <w:rsid w:val="00777C47"/>
    <w:rsid w:val="007B0EB7"/>
    <w:rsid w:val="007C70E2"/>
    <w:rsid w:val="00924104"/>
    <w:rsid w:val="009452C8"/>
    <w:rsid w:val="00982ABA"/>
    <w:rsid w:val="0099086A"/>
    <w:rsid w:val="009B4210"/>
    <w:rsid w:val="009B4977"/>
    <w:rsid w:val="009F4A9E"/>
    <w:rsid w:val="00A07441"/>
    <w:rsid w:val="00A26199"/>
    <w:rsid w:val="00A87505"/>
    <w:rsid w:val="00B95EF7"/>
    <w:rsid w:val="00BE710E"/>
    <w:rsid w:val="00C66D3E"/>
    <w:rsid w:val="00C922C9"/>
    <w:rsid w:val="00F7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A7950"/>
  <w15:chartTrackingRefBased/>
  <w15:docId w15:val="{51B92E27-9BA5-49B9-BBC1-34924786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15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31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31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F4A9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72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2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2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6A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2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1FA"/>
  </w:style>
  <w:style w:type="paragraph" w:styleId="Footer">
    <w:name w:val="footer"/>
    <w:basedOn w:val="Normal"/>
    <w:link w:val="FooterChar"/>
    <w:uiPriority w:val="99"/>
    <w:unhideWhenUsed/>
    <w:rsid w:val="006D2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uturegenerations.wales/about-us/future-generations-act/" TargetMode="External"/><Relationship Id="rId18" Type="http://schemas.openxmlformats.org/officeDocument/2006/relationships/hyperlink" Target="https://studentcircus.com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agcas.org.uk/agcas-membership-quality-standard" TargetMode="External"/><Relationship Id="rId17" Type="http://schemas.openxmlformats.org/officeDocument/2006/relationships/hyperlink" Target="https://www.symplicity.com/uk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rdiffmet.ac.uk/about/careers/Pages/Contact-us.aspx" TargetMode="External"/><Relationship Id="rId20" Type="http://schemas.openxmlformats.org/officeDocument/2006/relationships/hyperlink" Target="https://www.potential.l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rdiffmet.ac.uk/cy/ynglyn-a-ni/strategaeth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gov.uk/browse/employing-people/contract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shortlist.m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dgs.un.org/goals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B329019A9B042839C0E8CF551B686" ma:contentTypeVersion="19" ma:contentTypeDescription="Create a new document." ma:contentTypeScope="" ma:versionID="d727bb97746c699bb826c47cbc56e9e5">
  <xsd:schema xmlns:xsd="http://www.w3.org/2001/XMLSchema" xmlns:xs="http://www.w3.org/2001/XMLSchema" xmlns:p="http://schemas.microsoft.com/office/2006/metadata/properties" xmlns:ns2="d4b23db7-9c08-499d-ac42-08106b872bd0" xmlns:ns3="ac09b918-7529-4984-8581-d8eb5ef5da38" targetNamespace="http://schemas.microsoft.com/office/2006/metadata/properties" ma:root="true" ma:fieldsID="b1975eefdf6c193029756f64e5877ddb" ns2:_="" ns3:_="">
    <xsd:import namespace="d4b23db7-9c08-499d-ac42-08106b872bd0"/>
    <xsd:import namespace="ac09b918-7529-4984-8581-d8eb5ef5d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23db7-9c08-499d-ac42-08106b872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386c0d-6e4d-41c7-a68d-5a7c90c1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9b918-7529-4984-8581-d8eb5ef5d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beb8c3-7025-4975-9916-4567d5cf4bee}" ma:internalName="TaxCatchAll" ma:showField="CatchAllData" ma:web="ac09b918-7529-4984-8581-d8eb5ef5d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b23db7-9c08-499d-ac42-08106b872bd0">
      <Terms xmlns="http://schemas.microsoft.com/office/infopath/2007/PartnerControls"/>
    </lcf76f155ced4ddcb4097134ff3c332f>
    <TaxCatchAll xmlns="ac09b918-7529-4984-8581-d8eb5ef5da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8EAA28-798B-4F9D-9A0B-3CCED2F61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23db7-9c08-499d-ac42-08106b872bd0"/>
    <ds:schemaRef ds:uri="ac09b918-7529-4984-8581-d8eb5ef5d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F9C0E-54EF-4982-A978-1B8957B059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B8EEBC-6A6D-4C8A-B591-E7DEB463669B}">
  <ds:schemaRefs>
    <ds:schemaRef ds:uri="http://schemas.microsoft.com/office/2006/metadata/properties"/>
    <ds:schemaRef ds:uri="http://schemas.microsoft.com/office/infopath/2007/PartnerControls"/>
    <ds:schemaRef ds:uri="d4b23db7-9c08-499d-ac42-08106b872bd0"/>
    <ds:schemaRef ds:uri="ac09b918-7529-4984-8581-d8eb5ef5da38"/>
  </ds:schemaRefs>
</ds:datastoreItem>
</file>

<file path=customXml/itemProps4.xml><?xml version="1.0" encoding="utf-8"?>
<ds:datastoreItem xmlns:ds="http://schemas.openxmlformats.org/officeDocument/2006/customXml" ds:itemID="{5DA5DC69-603B-46FB-ACFE-10379EACAA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Bedwell, Matthew</cp:lastModifiedBy>
  <cp:revision>2</cp:revision>
  <dcterms:created xsi:type="dcterms:W3CDTF">2025-05-07T15:11:00Z</dcterms:created>
  <dcterms:modified xsi:type="dcterms:W3CDTF">2025-05-07T15:11:00Z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0x010100200B329019A9B042839C0E8CF551B686</vt:lpwstr>
  </property>
  <property fmtid="{D5CDD505-2E9C-101B-9397-08002B2CF9AE}" pid="3" name="MediaServiceImageTags">
    <vt:lpwstr/>
  </property>
</Properties>
</file>