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B1EC" w14:textId="225BD471" w:rsidR="006D152B" w:rsidRPr="006D152B" w:rsidRDefault="006D152B" w:rsidP="006D152B">
      <w:pPr>
        <w:shd w:val="clear" w:color="auto" w:fill="FCFCFC"/>
        <w:spacing w:after="0" w:line="240" w:lineRule="auto"/>
        <w:outlineLvl w:val="0"/>
        <w:rPr>
          <w:rFonts w:eastAsia="Times New Roman" w:cstheme="minorHAnsi"/>
          <w:b/>
          <w:bCs/>
          <w:caps/>
          <w:color w:val="242F60"/>
          <w:kern w:val="36"/>
          <w:lang w:eastAsia="en-GB"/>
        </w:rPr>
      </w:pPr>
      <w:r>
        <w:rPr>
          <w:rFonts w:eastAsia="Times New Roman" w:cstheme="minorHAnsi"/>
          <w:b/>
          <w:bCs/>
          <w:caps/>
          <w:color w:val="242F60"/>
          <w:kern w:val="36"/>
          <w:lang w:eastAsia="en-GB"/>
        </w:rPr>
        <w:t xml:space="preserve">STUDENT </w:t>
      </w:r>
      <w:r w:rsidRPr="006D152B">
        <w:rPr>
          <w:rFonts w:eastAsia="Times New Roman" w:cstheme="minorHAnsi"/>
          <w:b/>
          <w:bCs/>
          <w:caps/>
          <w:color w:val="242F60"/>
          <w:kern w:val="36"/>
          <w:lang w:eastAsia="en-GB"/>
        </w:rPr>
        <w:t xml:space="preserve">SERVICES </w:t>
      </w:r>
      <w:r w:rsidR="005F0870">
        <w:rPr>
          <w:rFonts w:eastAsia="Times New Roman" w:cstheme="minorHAnsi"/>
          <w:b/>
          <w:bCs/>
          <w:caps/>
          <w:color w:val="242F60"/>
          <w:kern w:val="36"/>
          <w:lang w:eastAsia="en-GB"/>
        </w:rPr>
        <w:t xml:space="preserve">and employability </w:t>
      </w:r>
      <w:r w:rsidRPr="006D152B">
        <w:rPr>
          <w:rFonts w:eastAsia="Times New Roman" w:cstheme="minorHAnsi"/>
          <w:b/>
          <w:bCs/>
          <w:caps/>
          <w:color w:val="242F60"/>
          <w:kern w:val="36"/>
          <w:lang w:eastAsia="en-GB"/>
        </w:rPr>
        <w:t>PRIVACY STATEMENT</w:t>
      </w:r>
    </w:p>
    <w:p w14:paraId="45DCDC07" w14:textId="0BB87209" w:rsidR="006D152B" w:rsidRPr="006D152B" w:rsidRDefault="006D152B" w:rsidP="006D152B">
      <w:pPr>
        <w:shd w:val="clear" w:color="auto" w:fill="FCFCFC"/>
        <w:spacing w:after="0" w:line="240" w:lineRule="auto"/>
        <w:ind w:left="45"/>
        <w:rPr>
          <w:rFonts w:eastAsia="Times New Roman" w:cstheme="minorHAnsi"/>
          <w:color w:val="515051"/>
          <w:spacing w:val="-5"/>
          <w:lang w:eastAsia="en-GB"/>
        </w:rPr>
      </w:pPr>
    </w:p>
    <w:p w14:paraId="44F1CF3C" w14:textId="61F69658" w:rsidR="006D152B" w:rsidRPr="00F21F57" w:rsidRDefault="006D152B" w:rsidP="00F21F57">
      <w:pPr>
        <w:pStyle w:val="Heading1"/>
      </w:pPr>
      <w:r w:rsidRPr="00B633CE">
        <w:t xml:space="preserve">Identity of </w:t>
      </w:r>
      <w:r w:rsidRPr="00F21F57">
        <w:t>the Data Controller</w:t>
      </w:r>
    </w:p>
    <w:p w14:paraId="0BA810B5" w14:textId="453E0577" w:rsidR="006D152B" w:rsidRDefault="006D152B"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 xml:space="preserve">Student Services </w:t>
      </w:r>
      <w:r w:rsidRPr="006D152B">
        <w:rPr>
          <w:rFonts w:eastAsia="Times New Roman" w:cstheme="minorHAnsi"/>
          <w:color w:val="515051"/>
          <w:spacing w:val="-5"/>
          <w:lang w:eastAsia="en-GB"/>
        </w:rPr>
        <w:t xml:space="preserve">consists of services provided by the </w:t>
      </w:r>
      <w:hyperlink r:id="rId9" w:history="1">
        <w:r w:rsidRPr="00B156C0">
          <w:rPr>
            <w:rStyle w:val="Hyperlink"/>
            <w:rFonts w:eastAsia="Times New Roman" w:cstheme="minorHAnsi"/>
            <w:spacing w:val="-5"/>
            <w:lang w:eastAsia="en-GB"/>
          </w:rPr>
          <w:t>iZone</w:t>
        </w:r>
      </w:hyperlink>
      <w:r>
        <w:rPr>
          <w:rFonts w:eastAsia="Times New Roman" w:cstheme="minorHAnsi"/>
          <w:color w:val="515051"/>
          <w:spacing w:val="-5"/>
          <w:lang w:eastAsia="en-GB"/>
        </w:rPr>
        <w:t xml:space="preserve">, the </w:t>
      </w:r>
      <w:hyperlink r:id="rId10" w:history="1">
        <w:r w:rsidRPr="00B156C0">
          <w:rPr>
            <w:rStyle w:val="Hyperlink"/>
            <w:rFonts w:eastAsia="Times New Roman" w:cstheme="minorHAnsi"/>
            <w:spacing w:val="-5"/>
            <w:lang w:eastAsia="en-GB"/>
          </w:rPr>
          <w:t>Wellbeing Service (disability, mental health, and counselling support)</w:t>
        </w:r>
      </w:hyperlink>
      <w:r w:rsidRPr="006D152B">
        <w:rPr>
          <w:rFonts w:eastAsia="Times New Roman" w:cstheme="minorHAnsi"/>
          <w:color w:val="515051"/>
          <w:spacing w:val="-5"/>
          <w:lang w:eastAsia="en-GB"/>
        </w:rPr>
        <w:t xml:space="preserve">, </w:t>
      </w:r>
      <w:hyperlink r:id="rId11" w:history="1">
        <w:r w:rsidRPr="00B156C0">
          <w:rPr>
            <w:rStyle w:val="Hyperlink"/>
            <w:rFonts w:eastAsia="Times New Roman" w:cstheme="minorHAnsi"/>
            <w:spacing w:val="-5"/>
            <w:lang w:eastAsia="en-GB"/>
          </w:rPr>
          <w:t>Learning Support</w:t>
        </w:r>
      </w:hyperlink>
      <w:r>
        <w:rPr>
          <w:rFonts w:eastAsia="Times New Roman" w:cstheme="minorHAnsi"/>
          <w:color w:val="515051"/>
          <w:spacing w:val="-5"/>
          <w:lang w:eastAsia="en-GB"/>
        </w:rPr>
        <w:t xml:space="preserve">, </w:t>
      </w:r>
      <w:hyperlink r:id="rId12" w:history="1">
        <w:r w:rsidRPr="00B156C0">
          <w:rPr>
            <w:rStyle w:val="Hyperlink"/>
            <w:rFonts w:eastAsia="Times New Roman" w:cstheme="minorHAnsi"/>
            <w:spacing w:val="-5"/>
            <w:lang w:eastAsia="en-GB"/>
          </w:rPr>
          <w:t>Money Advice</w:t>
        </w:r>
      </w:hyperlink>
      <w:r w:rsidR="00A93CAC">
        <w:rPr>
          <w:rFonts w:eastAsia="Times New Roman" w:cstheme="minorHAnsi"/>
          <w:color w:val="515051"/>
          <w:spacing w:val="-5"/>
          <w:lang w:eastAsia="en-GB"/>
        </w:rPr>
        <w:t>,</w:t>
      </w:r>
      <w:r w:rsidR="00B156C0">
        <w:rPr>
          <w:rFonts w:eastAsia="Times New Roman" w:cstheme="minorHAnsi"/>
          <w:color w:val="515051"/>
          <w:spacing w:val="-5"/>
          <w:lang w:eastAsia="en-GB"/>
        </w:rPr>
        <w:t xml:space="preserve"> </w:t>
      </w:r>
      <w:r>
        <w:rPr>
          <w:rFonts w:eastAsia="Times New Roman" w:cstheme="minorHAnsi"/>
          <w:color w:val="515051"/>
          <w:spacing w:val="-5"/>
          <w:lang w:eastAsia="en-GB"/>
        </w:rPr>
        <w:t xml:space="preserve">and </w:t>
      </w:r>
      <w:hyperlink r:id="rId13" w:history="1">
        <w:r w:rsidRPr="00B156C0">
          <w:rPr>
            <w:rStyle w:val="Hyperlink"/>
            <w:rFonts w:eastAsia="Times New Roman" w:cstheme="minorHAnsi"/>
            <w:spacing w:val="-5"/>
            <w:lang w:eastAsia="en-GB"/>
          </w:rPr>
          <w:t>Chaplaincy (bereavement support and hate crime victim support)</w:t>
        </w:r>
      </w:hyperlink>
      <w:r>
        <w:rPr>
          <w:rFonts w:eastAsia="Times New Roman" w:cstheme="minorHAnsi"/>
          <w:color w:val="515051"/>
          <w:spacing w:val="-5"/>
          <w:lang w:eastAsia="en-GB"/>
        </w:rPr>
        <w:t>.</w:t>
      </w:r>
      <w:r w:rsidR="00A93CAC">
        <w:rPr>
          <w:rFonts w:eastAsia="Times New Roman" w:cstheme="minorHAnsi"/>
          <w:color w:val="515051"/>
          <w:spacing w:val="-5"/>
          <w:lang w:eastAsia="en-GB"/>
        </w:rPr>
        <w:t xml:space="preserve"> Employability </w:t>
      </w:r>
      <w:r w:rsidR="001078C8">
        <w:rPr>
          <w:rFonts w:eastAsia="Times New Roman" w:cstheme="minorHAnsi"/>
          <w:color w:val="515051"/>
          <w:spacing w:val="-5"/>
          <w:lang w:eastAsia="en-GB"/>
        </w:rPr>
        <w:t xml:space="preserve">represents the </w:t>
      </w:r>
      <w:hyperlink r:id="rId14" w:history="1">
        <w:r w:rsidR="001078C8" w:rsidRPr="00B156C0">
          <w:rPr>
            <w:rStyle w:val="Hyperlink"/>
            <w:rFonts w:eastAsia="Times New Roman" w:cstheme="minorHAnsi"/>
            <w:spacing w:val="-5"/>
            <w:lang w:eastAsia="en-GB"/>
          </w:rPr>
          <w:t>Careers Service</w:t>
        </w:r>
      </w:hyperlink>
      <w:r w:rsidR="001078C8">
        <w:rPr>
          <w:rFonts w:eastAsia="Times New Roman" w:cstheme="minorHAnsi"/>
          <w:color w:val="515051"/>
          <w:spacing w:val="-5"/>
          <w:lang w:eastAsia="en-GB"/>
        </w:rPr>
        <w:t xml:space="preserve">, which consists of services provided by </w:t>
      </w:r>
      <w:r w:rsidR="003A470A">
        <w:rPr>
          <w:rFonts w:eastAsia="Times New Roman" w:cstheme="minorHAnsi"/>
          <w:color w:val="515051"/>
          <w:spacing w:val="-5"/>
          <w:lang w:eastAsia="en-GB"/>
        </w:rPr>
        <w:t xml:space="preserve">the Careers Team, the Employer Services </w:t>
      </w:r>
      <w:r w:rsidR="00B156C0">
        <w:rPr>
          <w:rFonts w:eastAsia="Times New Roman" w:cstheme="minorHAnsi"/>
          <w:color w:val="515051"/>
          <w:spacing w:val="-5"/>
          <w:lang w:eastAsia="en-GB"/>
        </w:rPr>
        <w:t>T</w:t>
      </w:r>
      <w:r w:rsidR="003A470A">
        <w:rPr>
          <w:rFonts w:eastAsia="Times New Roman" w:cstheme="minorHAnsi"/>
          <w:color w:val="515051"/>
          <w:spacing w:val="-5"/>
          <w:lang w:eastAsia="en-GB"/>
        </w:rPr>
        <w:t xml:space="preserve">eam, Widening Success, and the Placements Administration </w:t>
      </w:r>
      <w:r w:rsidR="00B156C0">
        <w:rPr>
          <w:rFonts w:eastAsia="Times New Roman" w:cstheme="minorHAnsi"/>
          <w:color w:val="515051"/>
          <w:spacing w:val="-5"/>
          <w:lang w:eastAsia="en-GB"/>
        </w:rPr>
        <w:t>T</w:t>
      </w:r>
      <w:r w:rsidR="003A470A">
        <w:rPr>
          <w:rFonts w:eastAsia="Times New Roman" w:cstheme="minorHAnsi"/>
          <w:color w:val="515051"/>
          <w:spacing w:val="-5"/>
          <w:lang w:eastAsia="en-GB"/>
        </w:rPr>
        <w:t>eam.</w:t>
      </w:r>
    </w:p>
    <w:p w14:paraId="27CEBF62" w14:textId="77777777" w:rsidR="006D152B" w:rsidRPr="006D152B" w:rsidRDefault="006D152B" w:rsidP="006D152B">
      <w:pPr>
        <w:shd w:val="clear" w:color="auto" w:fill="FCFCFC"/>
        <w:spacing w:after="0" w:line="240" w:lineRule="auto"/>
        <w:rPr>
          <w:rFonts w:eastAsia="Times New Roman" w:cstheme="minorHAnsi"/>
          <w:color w:val="515051"/>
          <w:spacing w:val="-5"/>
          <w:lang w:eastAsia="en-GB"/>
        </w:rPr>
      </w:pPr>
    </w:p>
    <w:p w14:paraId="4995B669" w14:textId="14FE2E6D"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This </w:t>
      </w:r>
      <w:r w:rsidR="004C25A3">
        <w:rPr>
          <w:rFonts w:eastAsia="Times New Roman" w:cstheme="minorHAnsi"/>
          <w:color w:val="515051"/>
          <w:spacing w:val="-5"/>
          <w:lang w:eastAsia="en-GB"/>
        </w:rPr>
        <w:t>P</w:t>
      </w:r>
      <w:r w:rsidRPr="006D152B">
        <w:rPr>
          <w:rFonts w:eastAsia="Times New Roman" w:cstheme="minorHAnsi"/>
          <w:color w:val="515051"/>
          <w:spacing w:val="-5"/>
          <w:lang w:eastAsia="en-GB"/>
        </w:rPr>
        <w:t xml:space="preserve">rivacy </w:t>
      </w:r>
      <w:r w:rsidR="004C25A3">
        <w:rPr>
          <w:rFonts w:eastAsia="Times New Roman" w:cstheme="minorHAnsi"/>
          <w:color w:val="515051"/>
          <w:spacing w:val="-5"/>
          <w:lang w:eastAsia="en-GB"/>
        </w:rPr>
        <w:t>N</w:t>
      </w:r>
      <w:r w:rsidRPr="006D152B">
        <w:rPr>
          <w:rFonts w:eastAsia="Times New Roman" w:cstheme="minorHAnsi"/>
          <w:color w:val="515051"/>
          <w:spacing w:val="-5"/>
          <w:lang w:eastAsia="en-GB"/>
        </w:rPr>
        <w:t xml:space="preserve">otice sets out how </w:t>
      </w:r>
      <w:r>
        <w:rPr>
          <w:rFonts w:eastAsia="Times New Roman" w:cstheme="minorHAnsi"/>
          <w:color w:val="515051"/>
          <w:spacing w:val="-5"/>
          <w:lang w:eastAsia="en-GB"/>
        </w:rPr>
        <w:t>Student Services</w:t>
      </w:r>
      <w:r w:rsidR="005F0870">
        <w:rPr>
          <w:rFonts w:eastAsia="Times New Roman" w:cstheme="minorHAnsi"/>
          <w:color w:val="515051"/>
          <w:spacing w:val="-5"/>
          <w:lang w:eastAsia="en-GB"/>
        </w:rPr>
        <w:t xml:space="preserve"> and Employability</w:t>
      </w:r>
      <w:r w:rsidRPr="006D152B">
        <w:rPr>
          <w:rFonts w:eastAsia="Times New Roman" w:cstheme="minorHAnsi"/>
          <w:color w:val="515051"/>
          <w:spacing w:val="-5"/>
          <w:lang w:eastAsia="en-GB"/>
        </w:rPr>
        <w:t xml:space="preserve"> processes the personal information of people accessing its services and other support provision. It applies in addition to</w:t>
      </w:r>
      <w:r w:rsidR="004C25A3">
        <w:rPr>
          <w:rFonts w:eastAsia="Times New Roman" w:cstheme="minorHAnsi"/>
          <w:color w:val="515051"/>
          <w:spacing w:val="-5"/>
          <w:lang w:eastAsia="en-GB"/>
        </w:rPr>
        <w:t>,</w:t>
      </w:r>
      <w:r w:rsidRPr="006D152B">
        <w:rPr>
          <w:rFonts w:eastAsia="Times New Roman" w:cstheme="minorHAnsi"/>
          <w:color w:val="515051"/>
          <w:spacing w:val="-5"/>
          <w:lang w:eastAsia="en-GB"/>
        </w:rPr>
        <w:t xml:space="preserve"> and does not replace</w:t>
      </w:r>
      <w:r w:rsidR="004C25A3">
        <w:rPr>
          <w:rFonts w:eastAsia="Times New Roman" w:cstheme="minorHAnsi"/>
          <w:color w:val="515051"/>
          <w:spacing w:val="-5"/>
          <w:lang w:eastAsia="en-GB"/>
        </w:rPr>
        <w:t>,</w:t>
      </w:r>
      <w:r w:rsidRPr="006D152B">
        <w:rPr>
          <w:rFonts w:eastAsia="Times New Roman" w:cstheme="minorHAnsi"/>
          <w:color w:val="515051"/>
          <w:spacing w:val="-5"/>
          <w:lang w:eastAsia="en-GB"/>
        </w:rPr>
        <w:t xml:space="preserve"> the University’s general </w:t>
      </w:r>
      <w:hyperlink r:id="rId15" w:history="1">
        <w:r w:rsidRPr="006D152B">
          <w:rPr>
            <w:rFonts w:eastAsia="Times New Roman" w:cstheme="minorHAnsi"/>
            <w:color w:val="242F60"/>
            <w:spacing w:val="-5"/>
            <w:u w:val="single"/>
            <w:lang w:eastAsia="en-GB"/>
          </w:rPr>
          <w:t>student privacy notice</w:t>
        </w:r>
      </w:hyperlink>
      <w:r w:rsidRPr="006D152B">
        <w:rPr>
          <w:rFonts w:eastAsia="Times New Roman" w:cstheme="minorHAnsi"/>
          <w:color w:val="515051"/>
          <w:spacing w:val="-5"/>
          <w:lang w:eastAsia="en-GB"/>
        </w:rPr>
        <w:t> </w:t>
      </w:r>
      <w:r>
        <w:rPr>
          <w:rFonts w:eastAsia="Times New Roman" w:cstheme="minorHAnsi"/>
          <w:color w:val="515051"/>
          <w:spacing w:val="-5"/>
          <w:lang w:eastAsia="en-GB"/>
        </w:rPr>
        <w:t xml:space="preserve">or </w:t>
      </w:r>
      <w:hyperlink r:id="rId16" w:history="1">
        <w:r w:rsidRPr="006D152B">
          <w:rPr>
            <w:rStyle w:val="Hyperlink"/>
            <w:rFonts w:eastAsia="Times New Roman" w:cstheme="minorHAnsi"/>
            <w:spacing w:val="-5"/>
            <w:lang w:eastAsia="en-GB"/>
          </w:rPr>
          <w:t>the applicant terms and conditions.</w:t>
        </w:r>
      </w:hyperlink>
    </w:p>
    <w:p w14:paraId="6299719C" w14:textId="77777777" w:rsidR="006D152B" w:rsidRDefault="006D152B" w:rsidP="006D152B">
      <w:pPr>
        <w:shd w:val="clear" w:color="auto" w:fill="FCFCFC"/>
        <w:spacing w:after="0" w:line="240" w:lineRule="auto"/>
        <w:rPr>
          <w:rFonts w:eastAsia="Times New Roman" w:cstheme="minorHAnsi"/>
          <w:color w:val="515051"/>
          <w:spacing w:val="-5"/>
          <w:lang w:eastAsia="en-GB"/>
        </w:rPr>
      </w:pPr>
    </w:p>
    <w:p w14:paraId="0F83BF00" w14:textId="29A2B8D4"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This notice may be updated from time to time to ensure continued compliance with current legislation and to reflect best practice.</w:t>
      </w:r>
    </w:p>
    <w:p w14:paraId="0273E1ED" w14:textId="77777777" w:rsidR="004C25A3" w:rsidRDefault="004C25A3" w:rsidP="006D152B">
      <w:pPr>
        <w:shd w:val="clear" w:color="auto" w:fill="FCFCFC"/>
        <w:spacing w:after="0" w:line="240" w:lineRule="auto"/>
        <w:rPr>
          <w:rFonts w:eastAsia="Times New Roman" w:cstheme="minorHAnsi"/>
          <w:color w:val="515051"/>
          <w:spacing w:val="-5"/>
          <w:lang w:eastAsia="en-GB"/>
        </w:rPr>
      </w:pPr>
    </w:p>
    <w:p w14:paraId="4C432935" w14:textId="28980528" w:rsidR="006D152B" w:rsidRPr="006D152B" w:rsidRDefault="004C25A3"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Cardiff Metropolitan</w:t>
      </w:r>
      <w:r w:rsidR="006D152B" w:rsidRPr="006D152B">
        <w:rPr>
          <w:rFonts w:eastAsia="Times New Roman" w:cstheme="minorHAnsi"/>
          <w:color w:val="515051"/>
          <w:spacing w:val="-5"/>
          <w:lang w:eastAsia="en-GB"/>
        </w:rPr>
        <w:t xml:space="preserve"> University is the </w:t>
      </w:r>
      <w:r>
        <w:rPr>
          <w:rFonts w:eastAsia="Times New Roman" w:cstheme="minorHAnsi"/>
          <w:color w:val="515051"/>
          <w:spacing w:val="-5"/>
          <w:lang w:eastAsia="en-GB"/>
        </w:rPr>
        <w:t>D</w:t>
      </w:r>
      <w:r w:rsidR="006D152B" w:rsidRPr="006D152B">
        <w:rPr>
          <w:rFonts w:eastAsia="Times New Roman" w:cstheme="minorHAnsi"/>
          <w:color w:val="515051"/>
          <w:spacing w:val="-5"/>
          <w:lang w:eastAsia="en-GB"/>
        </w:rPr>
        <w:t xml:space="preserve">ata </w:t>
      </w:r>
      <w:r>
        <w:rPr>
          <w:rFonts w:eastAsia="Times New Roman" w:cstheme="minorHAnsi"/>
          <w:color w:val="515051"/>
          <w:spacing w:val="-5"/>
          <w:lang w:eastAsia="en-GB"/>
        </w:rPr>
        <w:t>C</w:t>
      </w:r>
      <w:r w:rsidR="006D152B" w:rsidRPr="006D152B">
        <w:rPr>
          <w:rFonts w:eastAsia="Times New Roman" w:cstheme="minorHAnsi"/>
          <w:color w:val="515051"/>
          <w:spacing w:val="-5"/>
          <w:lang w:eastAsia="en-GB"/>
        </w:rPr>
        <w:t xml:space="preserve">ontroller and is committed to protecting the rights of participants in line with the </w:t>
      </w:r>
      <w:r>
        <w:rPr>
          <w:rFonts w:eastAsia="Times New Roman" w:cstheme="minorHAnsi"/>
          <w:color w:val="515051"/>
          <w:spacing w:val="-5"/>
          <w:lang w:eastAsia="en-GB"/>
        </w:rPr>
        <w:t xml:space="preserve">UK </w:t>
      </w:r>
      <w:r w:rsidR="006D152B" w:rsidRPr="006D152B">
        <w:rPr>
          <w:rFonts w:eastAsia="Times New Roman" w:cstheme="minorHAnsi"/>
          <w:color w:val="515051"/>
          <w:spacing w:val="-5"/>
          <w:lang w:eastAsia="en-GB"/>
        </w:rPr>
        <w:t>General Data Protection Regulation (</w:t>
      </w:r>
      <w:r>
        <w:rPr>
          <w:rFonts w:eastAsia="Times New Roman" w:cstheme="minorHAnsi"/>
          <w:color w:val="515051"/>
          <w:spacing w:val="-5"/>
          <w:lang w:eastAsia="en-GB"/>
        </w:rPr>
        <w:t xml:space="preserve">UK </w:t>
      </w:r>
      <w:r w:rsidR="006D152B" w:rsidRPr="006D152B">
        <w:rPr>
          <w:rFonts w:eastAsia="Times New Roman" w:cstheme="minorHAnsi"/>
          <w:color w:val="515051"/>
          <w:spacing w:val="-5"/>
          <w:lang w:eastAsia="en-GB"/>
        </w:rPr>
        <w:t>GDPR)</w:t>
      </w:r>
      <w:r>
        <w:rPr>
          <w:rFonts w:eastAsia="Times New Roman" w:cstheme="minorHAnsi"/>
          <w:color w:val="515051"/>
          <w:spacing w:val="-5"/>
          <w:lang w:eastAsia="en-GB"/>
        </w:rPr>
        <w:t xml:space="preserve"> and the Data Protection Act 2018 (DPA18)</w:t>
      </w:r>
      <w:r w:rsidR="006D152B" w:rsidRPr="006D152B">
        <w:rPr>
          <w:rFonts w:eastAsia="Times New Roman" w:cstheme="minorHAnsi"/>
          <w:color w:val="515051"/>
          <w:spacing w:val="-5"/>
          <w:lang w:eastAsia="en-GB"/>
        </w:rPr>
        <w:t xml:space="preserve">. </w:t>
      </w:r>
      <w:r w:rsidRPr="006D152B">
        <w:rPr>
          <w:rFonts w:eastAsia="Times New Roman" w:cstheme="minorHAnsi"/>
          <w:color w:val="515051"/>
          <w:spacing w:val="-5"/>
          <w:lang w:eastAsia="en-GB"/>
        </w:rPr>
        <w:t>To</w:t>
      </w:r>
      <w:r w:rsidR="006D152B" w:rsidRPr="006D152B">
        <w:rPr>
          <w:rFonts w:eastAsia="Times New Roman" w:cstheme="minorHAnsi"/>
          <w:color w:val="515051"/>
          <w:spacing w:val="-5"/>
          <w:lang w:eastAsia="en-GB"/>
        </w:rPr>
        <w:t xml:space="preserve"> carry out its functions and obligations in respect to a person’s study at the University, it is necessary for the University to collect, store, analyse and sometimes disclose personal data.</w:t>
      </w:r>
    </w:p>
    <w:p w14:paraId="10AF0E9B" w14:textId="77777777" w:rsidR="004C25A3" w:rsidRDefault="004C25A3" w:rsidP="006D152B">
      <w:pPr>
        <w:shd w:val="clear" w:color="auto" w:fill="FCFCFC"/>
        <w:spacing w:after="0" w:line="240" w:lineRule="auto"/>
        <w:rPr>
          <w:rFonts w:eastAsia="Times New Roman" w:cstheme="minorHAnsi"/>
          <w:color w:val="515051"/>
          <w:spacing w:val="-5"/>
          <w:lang w:eastAsia="en-GB"/>
        </w:rPr>
      </w:pPr>
    </w:p>
    <w:p w14:paraId="4790B7A9" w14:textId="3DC2721B"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The University is registered as a Data Controller with the Information Commissioner's Office (ICO) to process personal data. </w:t>
      </w:r>
      <w:r w:rsidR="004C25A3" w:rsidRPr="004C25A3">
        <w:rPr>
          <w:rFonts w:eastAsia="Times New Roman" w:cstheme="minorHAnsi"/>
          <w:color w:val="515051"/>
          <w:spacing w:val="-5"/>
          <w:lang w:eastAsia="en-GB"/>
        </w:rPr>
        <w:t xml:space="preserve">Its </w:t>
      </w:r>
      <w:hyperlink r:id="rId17" w:tgtFrame="_blank" w:history="1">
        <w:r w:rsidR="004C25A3" w:rsidRPr="004C25A3">
          <w:rPr>
            <w:rFonts w:eastAsia="Times New Roman" w:cstheme="minorHAnsi"/>
            <w:spacing w:val="-5"/>
            <w:lang w:eastAsia="en-GB"/>
          </w:rPr>
          <w:t xml:space="preserve">registration number is </w:t>
        </w:r>
        <w:r w:rsidR="004C25A3" w:rsidRPr="004C25A3">
          <w:rPr>
            <w:rStyle w:val="Strong"/>
            <w:rFonts w:cstheme="minorHAnsi"/>
          </w:rPr>
          <w:t>Z5075446</w:t>
        </w:r>
      </w:hyperlink>
      <w:r w:rsidR="004C25A3" w:rsidRPr="004C25A3">
        <w:rPr>
          <w:rFonts w:eastAsia="Times New Roman" w:cstheme="minorHAnsi"/>
          <w:spacing w:val="-5"/>
          <w:lang w:eastAsia="en-GB"/>
        </w:rPr>
        <w:t>.</w:t>
      </w:r>
    </w:p>
    <w:p w14:paraId="13D51737" w14:textId="77777777" w:rsidR="004C25A3" w:rsidRDefault="004C25A3" w:rsidP="006D152B">
      <w:pPr>
        <w:shd w:val="clear" w:color="auto" w:fill="FCFCFC"/>
        <w:spacing w:after="0" w:line="240" w:lineRule="auto"/>
        <w:outlineLvl w:val="2"/>
        <w:rPr>
          <w:rFonts w:eastAsia="Times New Roman" w:cstheme="minorHAnsi"/>
          <w:b/>
          <w:bCs/>
          <w:color w:val="242F60"/>
          <w:lang w:eastAsia="en-GB"/>
        </w:rPr>
      </w:pPr>
    </w:p>
    <w:p w14:paraId="15E2AD55" w14:textId="4CD2761D" w:rsidR="006D152B" w:rsidRPr="006D152B" w:rsidRDefault="006D152B" w:rsidP="00F21F57">
      <w:pPr>
        <w:pStyle w:val="Heading1"/>
      </w:pPr>
      <w:r w:rsidRPr="006D152B">
        <w:t xml:space="preserve">Contact </w:t>
      </w:r>
      <w:r w:rsidR="009651F8">
        <w:t>D</w:t>
      </w:r>
      <w:r w:rsidRPr="006D152B">
        <w:t>etails of the Data Protection Officer</w:t>
      </w:r>
    </w:p>
    <w:p w14:paraId="34204EAD" w14:textId="27D9D8EA" w:rsidR="006D152B" w:rsidRDefault="004C25A3"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 xml:space="preserve">Cardiff Metropolitan </w:t>
      </w:r>
      <w:r w:rsidR="006D152B" w:rsidRPr="006D152B">
        <w:rPr>
          <w:rFonts w:eastAsia="Times New Roman" w:cstheme="minorHAnsi"/>
          <w:color w:val="515051"/>
          <w:spacing w:val="-5"/>
          <w:lang w:eastAsia="en-GB"/>
        </w:rPr>
        <w:t>University has a Data Protection Officer who can be contacted through </w:t>
      </w:r>
      <w:hyperlink r:id="rId18" w:history="1">
        <w:r w:rsidRPr="006D152B">
          <w:rPr>
            <w:rStyle w:val="Hyperlink"/>
            <w:rFonts w:eastAsia="Times New Roman" w:cstheme="minorHAnsi"/>
            <w:spacing w:val="-5"/>
            <w:lang w:eastAsia="en-GB"/>
          </w:rPr>
          <w:t>dataprotection@</w:t>
        </w:r>
        <w:r w:rsidRPr="00762526">
          <w:rPr>
            <w:rStyle w:val="Hyperlink"/>
            <w:rFonts w:eastAsia="Times New Roman" w:cstheme="minorHAnsi"/>
            <w:spacing w:val="-5"/>
            <w:lang w:eastAsia="en-GB"/>
          </w:rPr>
          <w:t>cardiffmet.</w:t>
        </w:r>
        <w:r w:rsidRPr="006D152B">
          <w:rPr>
            <w:rStyle w:val="Hyperlink"/>
            <w:rFonts w:eastAsia="Times New Roman" w:cstheme="minorHAnsi"/>
            <w:spacing w:val="-5"/>
            <w:lang w:eastAsia="en-GB"/>
          </w:rPr>
          <w:t>ac.uk</w:t>
        </w:r>
      </w:hyperlink>
      <w:r w:rsidR="006D152B" w:rsidRPr="006D152B">
        <w:rPr>
          <w:rFonts w:eastAsia="Times New Roman" w:cstheme="minorHAnsi"/>
          <w:color w:val="515051"/>
          <w:spacing w:val="-5"/>
          <w:lang w:eastAsia="en-GB"/>
        </w:rPr>
        <w:t>.</w:t>
      </w:r>
    </w:p>
    <w:p w14:paraId="6B6352E3" w14:textId="77777777" w:rsidR="004C25A3" w:rsidRPr="006D152B" w:rsidRDefault="004C25A3" w:rsidP="006D152B">
      <w:pPr>
        <w:shd w:val="clear" w:color="auto" w:fill="FCFCFC"/>
        <w:spacing w:after="0" w:line="240" w:lineRule="auto"/>
        <w:rPr>
          <w:rFonts w:eastAsia="Times New Roman" w:cstheme="minorHAnsi"/>
          <w:color w:val="515051"/>
          <w:spacing w:val="-5"/>
          <w:lang w:eastAsia="en-GB"/>
        </w:rPr>
      </w:pPr>
    </w:p>
    <w:p w14:paraId="5677108C" w14:textId="0C1B1E84" w:rsidR="006D152B" w:rsidRDefault="004C25A3"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The University takes</w:t>
      </w:r>
      <w:r w:rsidR="006D152B" w:rsidRPr="006D152B">
        <w:rPr>
          <w:rFonts w:eastAsia="Times New Roman" w:cstheme="minorHAnsi"/>
          <w:color w:val="515051"/>
          <w:spacing w:val="-5"/>
          <w:lang w:eastAsia="en-GB"/>
        </w:rPr>
        <w:t xml:space="preserve"> the collection, </w:t>
      </w:r>
      <w:r w:rsidR="00B156C0" w:rsidRPr="006D152B">
        <w:rPr>
          <w:rFonts w:eastAsia="Times New Roman" w:cstheme="minorHAnsi"/>
          <w:color w:val="515051"/>
          <w:spacing w:val="-5"/>
          <w:lang w:eastAsia="en-GB"/>
        </w:rPr>
        <w:t>storage,</w:t>
      </w:r>
      <w:r w:rsidR="006D152B" w:rsidRPr="006D152B">
        <w:rPr>
          <w:rFonts w:eastAsia="Times New Roman" w:cstheme="minorHAnsi"/>
          <w:color w:val="515051"/>
          <w:spacing w:val="-5"/>
          <w:lang w:eastAsia="en-GB"/>
        </w:rPr>
        <w:t xml:space="preserve"> and use of personal data very seriously. In this document, you will find an explanation of why individual data for </w:t>
      </w:r>
      <w:r>
        <w:rPr>
          <w:rFonts w:eastAsia="Times New Roman" w:cstheme="minorHAnsi"/>
          <w:color w:val="515051"/>
          <w:spacing w:val="-5"/>
          <w:lang w:eastAsia="en-GB"/>
        </w:rPr>
        <w:t xml:space="preserve">Student Services </w:t>
      </w:r>
      <w:r w:rsidR="00EB7CE0">
        <w:rPr>
          <w:rFonts w:eastAsia="Times New Roman" w:cstheme="minorHAnsi"/>
          <w:color w:val="515051"/>
          <w:spacing w:val="-5"/>
          <w:lang w:eastAsia="en-GB"/>
        </w:rPr>
        <w:t xml:space="preserve">and Employability </w:t>
      </w:r>
      <w:r w:rsidR="004D41CE">
        <w:rPr>
          <w:rFonts w:eastAsia="Times New Roman" w:cstheme="minorHAnsi"/>
          <w:color w:val="515051"/>
          <w:spacing w:val="-5"/>
          <w:lang w:eastAsia="en-GB"/>
        </w:rPr>
        <w:t>i</w:t>
      </w:r>
      <w:r>
        <w:rPr>
          <w:rFonts w:eastAsia="Times New Roman" w:cstheme="minorHAnsi"/>
          <w:color w:val="515051"/>
          <w:spacing w:val="-5"/>
          <w:lang w:eastAsia="en-GB"/>
        </w:rPr>
        <w:t>s collected</w:t>
      </w:r>
      <w:r w:rsidR="006D152B" w:rsidRPr="006D152B">
        <w:rPr>
          <w:rFonts w:eastAsia="Times New Roman" w:cstheme="minorHAnsi"/>
          <w:color w:val="515051"/>
          <w:spacing w:val="-5"/>
          <w:lang w:eastAsia="en-GB"/>
        </w:rPr>
        <w:t>, how it</w:t>
      </w:r>
      <w:r>
        <w:rPr>
          <w:rFonts w:eastAsia="Times New Roman" w:cstheme="minorHAnsi"/>
          <w:color w:val="515051"/>
          <w:spacing w:val="-5"/>
          <w:lang w:eastAsia="en-GB"/>
        </w:rPr>
        <w:t xml:space="preserve"> is processed,</w:t>
      </w:r>
      <w:r w:rsidR="006D152B" w:rsidRPr="006D152B">
        <w:rPr>
          <w:rFonts w:eastAsia="Times New Roman" w:cstheme="minorHAnsi"/>
          <w:color w:val="515051"/>
          <w:spacing w:val="-5"/>
          <w:lang w:eastAsia="en-GB"/>
        </w:rPr>
        <w:t xml:space="preserve"> and the steps take</w:t>
      </w:r>
      <w:r>
        <w:rPr>
          <w:rFonts w:eastAsia="Times New Roman" w:cstheme="minorHAnsi"/>
          <w:color w:val="515051"/>
          <w:spacing w:val="-5"/>
          <w:lang w:eastAsia="en-GB"/>
        </w:rPr>
        <w:t>n</w:t>
      </w:r>
      <w:r w:rsidR="006D152B" w:rsidRPr="006D152B">
        <w:rPr>
          <w:rFonts w:eastAsia="Times New Roman" w:cstheme="minorHAnsi"/>
          <w:color w:val="515051"/>
          <w:spacing w:val="-5"/>
          <w:lang w:eastAsia="en-GB"/>
        </w:rPr>
        <w:t xml:space="preserve"> to ensure data security at all stages.</w:t>
      </w:r>
    </w:p>
    <w:p w14:paraId="15207589" w14:textId="77777777" w:rsidR="004C25A3" w:rsidRPr="006D152B" w:rsidRDefault="004C25A3" w:rsidP="006D152B">
      <w:pPr>
        <w:shd w:val="clear" w:color="auto" w:fill="FCFCFC"/>
        <w:spacing w:after="0" w:line="240" w:lineRule="auto"/>
        <w:rPr>
          <w:rFonts w:eastAsia="Times New Roman" w:cstheme="minorHAnsi"/>
          <w:color w:val="515051"/>
          <w:spacing w:val="-5"/>
          <w:lang w:eastAsia="en-GB"/>
        </w:rPr>
      </w:pPr>
    </w:p>
    <w:p w14:paraId="30C2B290" w14:textId="17E5D78F" w:rsidR="006D152B" w:rsidRPr="006D152B" w:rsidRDefault="006D152B" w:rsidP="00F21F57">
      <w:pPr>
        <w:pStyle w:val="Heading1"/>
      </w:pPr>
      <w:r w:rsidRPr="006D152B">
        <w:t xml:space="preserve">What </w:t>
      </w:r>
      <w:r w:rsidR="009651F8">
        <w:t>P</w:t>
      </w:r>
      <w:r w:rsidRPr="006D152B">
        <w:t xml:space="preserve">ersonal </w:t>
      </w:r>
      <w:r w:rsidR="009651F8">
        <w:t>I</w:t>
      </w:r>
      <w:r w:rsidRPr="006D152B">
        <w:t xml:space="preserve">nformation </w:t>
      </w:r>
      <w:r w:rsidR="00DC0B9C" w:rsidRPr="006D152B">
        <w:t>Does</w:t>
      </w:r>
      <w:r w:rsidR="004C25A3">
        <w:t xml:space="preserve"> Student Services</w:t>
      </w:r>
      <w:r w:rsidR="00EB7CE0">
        <w:t xml:space="preserve"> and Employability</w:t>
      </w:r>
      <w:r w:rsidR="004C25A3">
        <w:t xml:space="preserve"> </w:t>
      </w:r>
      <w:r w:rsidR="009651F8">
        <w:t>C</w:t>
      </w:r>
      <w:r w:rsidRPr="006D152B">
        <w:t>ollect?</w:t>
      </w:r>
    </w:p>
    <w:p w14:paraId="384900C6" w14:textId="3FFF3521"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The personal details process</w:t>
      </w:r>
      <w:r w:rsidR="004C25A3">
        <w:rPr>
          <w:rFonts w:eastAsia="Times New Roman" w:cstheme="minorHAnsi"/>
          <w:color w:val="515051"/>
          <w:spacing w:val="-5"/>
          <w:lang w:eastAsia="en-GB"/>
        </w:rPr>
        <w:t>ed</w:t>
      </w:r>
      <w:r w:rsidRPr="006D152B">
        <w:rPr>
          <w:rFonts w:eastAsia="Times New Roman" w:cstheme="minorHAnsi"/>
          <w:color w:val="515051"/>
          <w:spacing w:val="-5"/>
          <w:lang w:eastAsia="en-GB"/>
        </w:rPr>
        <w:t xml:space="preserve"> will depend on the support with which you are engaged, but are likely to consist of:</w:t>
      </w:r>
    </w:p>
    <w:p w14:paraId="63AF8A30" w14:textId="7763A534"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Name</w:t>
      </w:r>
      <w:r w:rsidR="004C25A3">
        <w:rPr>
          <w:rFonts w:eastAsia="Times New Roman" w:cstheme="minorHAnsi"/>
          <w:color w:val="515051"/>
          <w:spacing w:val="-5"/>
          <w:lang w:eastAsia="en-GB"/>
        </w:rPr>
        <w:t>.</w:t>
      </w:r>
    </w:p>
    <w:p w14:paraId="6055409B" w14:textId="44C5B37A"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 xml:space="preserve">Contact </w:t>
      </w:r>
      <w:proofErr w:type="gramStart"/>
      <w:r w:rsidRPr="006D152B">
        <w:rPr>
          <w:rFonts w:eastAsia="Times New Roman" w:cstheme="minorHAnsi"/>
          <w:color w:val="515051"/>
          <w:spacing w:val="-5"/>
          <w:lang w:eastAsia="en-GB"/>
        </w:rPr>
        <w:t>details;</w:t>
      </w:r>
      <w:proofErr w:type="gramEnd"/>
      <w:r w:rsidRPr="006D152B">
        <w:rPr>
          <w:rFonts w:eastAsia="Times New Roman" w:cstheme="minorHAnsi"/>
          <w:color w:val="515051"/>
          <w:spacing w:val="-5"/>
          <w:lang w:eastAsia="en-GB"/>
        </w:rPr>
        <w:t xml:space="preserve"> address, phone number, </w:t>
      </w:r>
      <w:r w:rsidR="004C25A3">
        <w:rPr>
          <w:rFonts w:eastAsia="Times New Roman" w:cstheme="minorHAnsi"/>
          <w:color w:val="515051"/>
          <w:spacing w:val="-5"/>
          <w:lang w:eastAsia="en-GB"/>
        </w:rPr>
        <w:t xml:space="preserve">and </w:t>
      </w:r>
      <w:r w:rsidRPr="006D152B">
        <w:rPr>
          <w:rFonts w:eastAsia="Times New Roman" w:cstheme="minorHAnsi"/>
          <w:color w:val="515051"/>
          <w:spacing w:val="-5"/>
          <w:lang w:eastAsia="en-GB"/>
        </w:rPr>
        <w:t>email</w:t>
      </w:r>
      <w:r w:rsidR="004C25A3">
        <w:rPr>
          <w:rFonts w:eastAsia="Times New Roman" w:cstheme="minorHAnsi"/>
          <w:color w:val="515051"/>
          <w:spacing w:val="-5"/>
          <w:lang w:eastAsia="en-GB"/>
        </w:rPr>
        <w:t>.</w:t>
      </w:r>
    </w:p>
    <w:p w14:paraId="419C6D19" w14:textId="6F832543"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Programme of study</w:t>
      </w:r>
      <w:r w:rsidR="004C25A3">
        <w:rPr>
          <w:rFonts w:eastAsia="Times New Roman" w:cstheme="minorHAnsi"/>
          <w:color w:val="515051"/>
          <w:spacing w:val="-5"/>
          <w:lang w:eastAsia="en-GB"/>
        </w:rPr>
        <w:t>.</w:t>
      </w:r>
    </w:p>
    <w:p w14:paraId="29123C6A" w14:textId="1539624B"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 xml:space="preserve">Student </w:t>
      </w:r>
      <w:r w:rsidR="004C25A3">
        <w:rPr>
          <w:rFonts w:eastAsia="Times New Roman" w:cstheme="minorHAnsi"/>
          <w:color w:val="515051"/>
          <w:spacing w:val="-5"/>
          <w:lang w:eastAsia="en-GB"/>
        </w:rPr>
        <w:t>n</w:t>
      </w:r>
      <w:r w:rsidRPr="006D152B">
        <w:rPr>
          <w:rFonts w:eastAsia="Times New Roman" w:cstheme="minorHAnsi"/>
          <w:color w:val="515051"/>
          <w:spacing w:val="-5"/>
          <w:lang w:eastAsia="en-GB"/>
        </w:rPr>
        <w:t>umber</w:t>
      </w:r>
      <w:r w:rsidR="004C25A3">
        <w:rPr>
          <w:rFonts w:eastAsia="Times New Roman" w:cstheme="minorHAnsi"/>
          <w:color w:val="515051"/>
          <w:spacing w:val="-5"/>
          <w:lang w:eastAsia="en-GB"/>
        </w:rPr>
        <w:t>.</w:t>
      </w:r>
    </w:p>
    <w:p w14:paraId="3BA46A4D" w14:textId="557CA0E6"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 xml:space="preserve">Demographic data such as age, gender, </w:t>
      </w:r>
      <w:r w:rsidR="004C25A3">
        <w:rPr>
          <w:rFonts w:eastAsia="Times New Roman" w:cstheme="minorHAnsi"/>
          <w:color w:val="515051"/>
          <w:spacing w:val="-5"/>
          <w:lang w:eastAsia="en-GB"/>
        </w:rPr>
        <w:t xml:space="preserve">and </w:t>
      </w:r>
      <w:r w:rsidRPr="006D152B">
        <w:rPr>
          <w:rFonts w:eastAsia="Times New Roman" w:cstheme="minorHAnsi"/>
          <w:color w:val="515051"/>
          <w:spacing w:val="-5"/>
          <w:lang w:eastAsia="en-GB"/>
        </w:rPr>
        <w:t>health related information</w:t>
      </w:r>
      <w:r w:rsidR="004C25A3">
        <w:rPr>
          <w:rFonts w:eastAsia="Times New Roman" w:cstheme="minorHAnsi"/>
          <w:color w:val="515051"/>
          <w:spacing w:val="-5"/>
          <w:lang w:eastAsia="en-GB"/>
        </w:rPr>
        <w:t>.</w:t>
      </w:r>
    </w:p>
    <w:p w14:paraId="2D8EE3DD" w14:textId="2935869A"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 xml:space="preserve">Dates that you have engaged with </w:t>
      </w:r>
      <w:r w:rsidR="004C25A3">
        <w:rPr>
          <w:rFonts w:eastAsia="Times New Roman" w:cstheme="minorHAnsi"/>
          <w:color w:val="515051"/>
          <w:spacing w:val="-5"/>
          <w:lang w:eastAsia="en-GB"/>
        </w:rPr>
        <w:t>a</w:t>
      </w:r>
      <w:r w:rsidRPr="006D152B">
        <w:rPr>
          <w:rFonts w:eastAsia="Times New Roman" w:cstheme="minorHAnsi"/>
          <w:color w:val="515051"/>
          <w:spacing w:val="-5"/>
          <w:lang w:eastAsia="en-GB"/>
        </w:rPr>
        <w:t xml:space="preserve"> service</w:t>
      </w:r>
      <w:r w:rsidR="004C25A3">
        <w:rPr>
          <w:rFonts w:eastAsia="Times New Roman" w:cstheme="minorHAnsi"/>
          <w:color w:val="515051"/>
          <w:spacing w:val="-5"/>
          <w:lang w:eastAsia="en-GB"/>
        </w:rPr>
        <w:t>.</w:t>
      </w:r>
    </w:p>
    <w:p w14:paraId="5DC87198" w14:textId="05797CC5"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The name and contact details of your General Practitioner (GP)</w:t>
      </w:r>
      <w:r w:rsidR="004C25A3">
        <w:rPr>
          <w:rFonts w:eastAsia="Times New Roman" w:cstheme="minorHAnsi"/>
          <w:color w:val="515051"/>
          <w:spacing w:val="-5"/>
          <w:lang w:eastAsia="en-GB"/>
        </w:rPr>
        <w:t>.</w:t>
      </w:r>
    </w:p>
    <w:p w14:paraId="1C1E0D63" w14:textId="47F444FD" w:rsidR="004C25A3"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lastRenderedPageBreak/>
        <w:t>Details of request for support, including details of the risk you may present to yourself or other people</w:t>
      </w:r>
      <w:r w:rsidR="004C25A3">
        <w:rPr>
          <w:rFonts w:eastAsia="Times New Roman" w:cstheme="minorHAnsi"/>
          <w:color w:val="515051"/>
          <w:spacing w:val="-5"/>
          <w:lang w:eastAsia="en-GB"/>
        </w:rPr>
        <w:t>.</w:t>
      </w:r>
    </w:p>
    <w:p w14:paraId="32321364" w14:textId="01077654" w:rsidR="006D152B" w:rsidRP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Details of any relevant disability, medical condition or other medical information including documentary evidence</w:t>
      </w:r>
      <w:r w:rsidR="004C25A3">
        <w:rPr>
          <w:rFonts w:eastAsia="Times New Roman" w:cstheme="minorHAnsi"/>
          <w:color w:val="515051"/>
          <w:spacing w:val="-5"/>
          <w:lang w:eastAsia="en-GB"/>
        </w:rPr>
        <w:t>.</w:t>
      </w:r>
    </w:p>
    <w:p w14:paraId="157C6F43" w14:textId="6870B5C4" w:rsidR="00DD1520" w:rsidRPr="00DD1520" w:rsidRDefault="006D152B" w:rsidP="00DD1520">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Whether you are in receipt of Disabled Students Allowance, and if so, the reason it was awarded</w:t>
      </w:r>
      <w:r w:rsidR="004C25A3">
        <w:rPr>
          <w:rFonts w:eastAsia="Times New Roman" w:cstheme="minorHAnsi"/>
          <w:color w:val="515051"/>
          <w:spacing w:val="-5"/>
          <w:lang w:eastAsia="en-GB"/>
        </w:rPr>
        <w:t>.</w:t>
      </w:r>
    </w:p>
    <w:p w14:paraId="246E6ABE" w14:textId="2576AA00" w:rsidR="006D152B" w:rsidRDefault="006D152B"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sidRPr="006D152B">
        <w:rPr>
          <w:rFonts w:eastAsia="Times New Roman" w:cstheme="minorHAnsi"/>
          <w:color w:val="515051"/>
          <w:spacing w:val="-5"/>
          <w:lang w:eastAsia="en-GB"/>
        </w:rPr>
        <w:t>Emergency contact details</w:t>
      </w:r>
      <w:r w:rsidR="004C25A3">
        <w:rPr>
          <w:rFonts w:eastAsia="Times New Roman" w:cstheme="minorHAnsi"/>
          <w:color w:val="515051"/>
          <w:spacing w:val="-5"/>
          <w:lang w:eastAsia="en-GB"/>
        </w:rPr>
        <w:t>.</w:t>
      </w:r>
    </w:p>
    <w:p w14:paraId="6EE631F9" w14:textId="5E523388" w:rsidR="00DD1520" w:rsidRDefault="00696AD6" w:rsidP="004C25A3">
      <w:pPr>
        <w:numPr>
          <w:ilvl w:val="0"/>
          <w:numId w:val="2"/>
        </w:numPr>
        <w:shd w:val="clear" w:color="auto" w:fill="FCFCFC"/>
        <w:spacing w:after="0" w:line="240" w:lineRule="auto"/>
        <w:ind w:left="142" w:hanging="142"/>
        <w:rPr>
          <w:rFonts w:eastAsia="Times New Roman" w:cstheme="minorHAnsi"/>
          <w:color w:val="515051"/>
          <w:spacing w:val="-5"/>
          <w:lang w:eastAsia="en-GB"/>
        </w:rPr>
      </w:pPr>
      <w:r>
        <w:rPr>
          <w:rFonts w:eastAsia="Times New Roman" w:cstheme="minorHAnsi"/>
          <w:color w:val="515051"/>
          <w:spacing w:val="-5"/>
          <w:lang w:eastAsia="en-GB"/>
        </w:rPr>
        <w:t>Details of your career aspirations and support needs</w:t>
      </w:r>
      <w:r w:rsidR="00EB7CE0">
        <w:rPr>
          <w:rFonts w:eastAsia="Times New Roman" w:cstheme="minorHAnsi"/>
          <w:color w:val="515051"/>
          <w:spacing w:val="-5"/>
          <w:lang w:eastAsia="en-GB"/>
        </w:rPr>
        <w:t>.</w:t>
      </w:r>
    </w:p>
    <w:p w14:paraId="54649296" w14:textId="77777777" w:rsidR="004C25A3" w:rsidRPr="006D152B" w:rsidRDefault="004C25A3" w:rsidP="004C25A3">
      <w:pPr>
        <w:shd w:val="clear" w:color="auto" w:fill="FCFCFC"/>
        <w:spacing w:after="0" w:line="240" w:lineRule="auto"/>
        <w:ind w:left="142"/>
        <w:rPr>
          <w:rFonts w:eastAsia="Times New Roman" w:cstheme="minorHAnsi"/>
          <w:color w:val="515051"/>
          <w:spacing w:val="-5"/>
          <w:lang w:eastAsia="en-GB"/>
        </w:rPr>
      </w:pPr>
    </w:p>
    <w:p w14:paraId="3B01C953" w14:textId="0E29939C" w:rsidR="006D152B" w:rsidRPr="006D152B" w:rsidRDefault="006D152B" w:rsidP="00F21F57">
      <w:pPr>
        <w:pStyle w:val="Heading1"/>
      </w:pPr>
      <w:r w:rsidRPr="006D152B">
        <w:t xml:space="preserve">What </w:t>
      </w:r>
      <w:proofErr w:type="gramStart"/>
      <w:r w:rsidR="00340662">
        <w:t>is</w:t>
      </w:r>
      <w:proofErr w:type="gramEnd"/>
      <w:r w:rsidRPr="006D152B">
        <w:t xml:space="preserve"> </w:t>
      </w:r>
      <w:r w:rsidR="004C25A3">
        <w:t>Student Services</w:t>
      </w:r>
      <w:r w:rsidR="004D41CE">
        <w:t xml:space="preserve"> and Employability</w:t>
      </w:r>
      <w:r w:rsidR="004C25A3">
        <w:t>’</w:t>
      </w:r>
      <w:r w:rsidR="004D41CE">
        <w:t>s</w:t>
      </w:r>
      <w:r w:rsidRPr="006D152B">
        <w:t xml:space="preserve"> </w:t>
      </w:r>
      <w:r w:rsidR="009651F8">
        <w:t>L</w:t>
      </w:r>
      <w:r w:rsidRPr="006D152B">
        <w:t xml:space="preserve">egal </w:t>
      </w:r>
      <w:r w:rsidR="009651F8">
        <w:t>B</w:t>
      </w:r>
      <w:r w:rsidRPr="006D152B">
        <w:t xml:space="preserve">asis </w:t>
      </w:r>
      <w:r w:rsidR="00DC0B9C">
        <w:t>F</w:t>
      </w:r>
      <w:r w:rsidRPr="006D152B">
        <w:t xml:space="preserve">or </w:t>
      </w:r>
      <w:r w:rsidR="009651F8">
        <w:t>P</w:t>
      </w:r>
      <w:r w:rsidRPr="006D152B">
        <w:t xml:space="preserve">rocessing </w:t>
      </w:r>
      <w:r w:rsidR="00DC0B9C">
        <w:t>Y</w:t>
      </w:r>
      <w:r w:rsidRPr="006D152B">
        <w:t xml:space="preserve">our </w:t>
      </w:r>
      <w:r w:rsidR="009651F8">
        <w:t>P</w:t>
      </w:r>
      <w:r w:rsidRPr="006D152B">
        <w:t xml:space="preserve">ersonal </w:t>
      </w:r>
      <w:r w:rsidR="009651F8">
        <w:t>D</w:t>
      </w:r>
      <w:r w:rsidRPr="006D152B">
        <w:t>ata?</w:t>
      </w:r>
    </w:p>
    <w:p w14:paraId="0D84E1B7" w14:textId="038745A6" w:rsidR="009651F8" w:rsidRDefault="006D152B" w:rsidP="009651F8">
      <w:pPr>
        <w:shd w:val="clear" w:color="auto" w:fill="FCFCFC"/>
        <w:tabs>
          <w:tab w:val="num" w:pos="284"/>
        </w:tabs>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The University needs to state on what legal basis </w:t>
      </w:r>
      <w:r w:rsidR="004C25A3">
        <w:rPr>
          <w:rFonts w:eastAsia="Times New Roman" w:cstheme="minorHAnsi"/>
          <w:color w:val="515051"/>
          <w:spacing w:val="-5"/>
          <w:lang w:eastAsia="en-GB"/>
        </w:rPr>
        <w:t>it</w:t>
      </w:r>
      <w:r w:rsidRPr="006D152B">
        <w:rPr>
          <w:rFonts w:eastAsia="Times New Roman" w:cstheme="minorHAnsi"/>
          <w:color w:val="515051"/>
          <w:spacing w:val="-5"/>
          <w:lang w:eastAsia="en-GB"/>
        </w:rPr>
        <w:t xml:space="preserve"> will process your data. This can depend on the reason </w:t>
      </w:r>
      <w:r w:rsidR="009651F8">
        <w:rPr>
          <w:rFonts w:eastAsia="Times New Roman" w:cstheme="minorHAnsi"/>
          <w:color w:val="515051"/>
          <w:spacing w:val="-5"/>
          <w:lang w:eastAsia="en-GB"/>
        </w:rPr>
        <w:t>for processing</w:t>
      </w:r>
      <w:r w:rsidRPr="006D152B">
        <w:rPr>
          <w:rFonts w:eastAsia="Times New Roman" w:cstheme="minorHAnsi"/>
          <w:color w:val="515051"/>
          <w:spacing w:val="-5"/>
          <w:lang w:eastAsia="en-GB"/>
        </w:rPr>
        <w:t xml:space="preserve"> your data</w:t>
      </w:r>
      <w:r w:rsidR="009651F8">
        <w:rPr>
          <w:rFonts w:eastAsia="Times New Roman" w:cstheme="minorHAnsi"/>
          <w:color w:val="515051"/>
          <w:spacing w:val="-5"/>
          <w:lang w:eastAsia="en-GB"/>
        </w:rPr>
        <w:t xml:space="preserve"> but will always include at least one of the following:</w:t>
      </w:r>
    </w:p>
    <w:p w14:paraId="58166A44" w14:textId="77777777" w:rsid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Consent</w:t>
      </w:r>
    </w:p>
    <w:p w14:paraId="52D4B61E" w14:textId="77777777" w:rsid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Performance of a Contract</w:t>
      </w:r>
    </w:p>
    <w:p w14:paraId="4C535FAC" w14:textId="77777777" w:rsid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Legal Obligation</w:t>
      </w:r>
    </w:p>
    <w:p w14:paraId="3B23FF9A" w14:textId="77777777" w:rsid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Vital Interest</w:t>
      </w:r>
    </w:p>
    <w:p w14:paraId="42EE7E66" w14:textId="77777777" w:rsid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Public Tas</w:t>
      </w:r>
      <w:r w:rsidR="009651F8">
        <w:rPr>
          <w:rFonts w:eastAsia="Times New Roman" w:cstheme="minorHAnsi"/>
          <w:color w:val="515051"/>
          <w:spacing w:val="-5"/>
          <w:lang w:eastAsia="en-GB"/>
        </w:rPr>
        <w:t>k</w:t>
      </w:r>
    </w:p>
    <w:p w14:paraId="6DD8D060" w14:textId="63F82D4B" w:rsidR="006D152B" w:rsidRPr="009651F8" w:rsidRDefault="006D152B" w:rsidP="009651F8">
      <w:pPr>
        <w:pStyle w:val="ListParagraph"/>
        <w:numPr>
          <w:ilvl w:val="0"/>
          <w:numId w:val="3"/>
        </w:numPr>
        <w:shd w:val="clear" w:color="auto" w:fill="FCFCFC"/>
        <w:tabs>
          <w:tab w:val="num" w:pos="284"/>
        </w:tabs>
        <w:spacing w:after="0" w:line="240" w:lineRule="auto"/>
        <w:rPr>
          <w:rFonts w:eastAsia="Times New Roman" w:cstheme="minorHAnsi"/>
          <w:color w:val="515051"/>
          <w:spacing w:val="-5"/>
          <w:lang w:eastAsia="en-GB"/>
        </w:rPr>
      </w:pPr>
      <w:r w:rsidRPr="009651F8">
        <w:rPr>
          <w:rFonts w:eastAsia="Times New Roman" w:cstheme="minorHAnsi"/>
          <w:color w:val="515051"/>
          <w:spacing w:val="-5"/>
          <w:lang w:eastAsia="en-GB"/>
        </w:rPr>
        <w:t>Legitimate Interests</w:t>
      </w:r>
    </w:p>
    <w:p w14:paraId="539D89BC" w14:textId="77777777" w:rsidR="009651F8" w:rsidRDefault="009651F8" w:rsidP="006D152B">
      <w:pPr>
        <w:shd w:val="clear" w:color="auto" w:fill="FCFCFC"/>
        <w:spacing w:after="0" w:line="240" w:lineRule="auto"/>
        <w:rPr>
          <w:rFonts w:eastAsia="Times New Roman" w:cstheme="minorHAnsi"/>
          <w:color w:val="515051"/>
          <w:spacing w:val="-5"/>
          <w:lang w:eastAsia="en-GB"/>
        </w:rPr>
      </w:pPr>
    </w:p>
    <w:p w14:paraId="31BEDE8C" w14:textId="498A2440"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The University may also rely upon the following legal basis when processing your special category data:</w:t>
      </w:r>
    </w:p>
    <w:p w14:paraId="026C7B74" w14:textId="77777777" w:rsidR="006D152B" w:rsidRPr="006D152B" w:rsidRDefault="006D152B" w:rsidP="009651F8">
      <w:pPr>
        <w:numPr>
          <w:ilvl w:val="0"/>
          <w:numId w:val="4"/>
        </w:numPr>
        <w:shd w:val="clear" w:color="auto" w:fill="FCFCFC"/>
        <w:spacing w:after="0" w:line="240" w:lineRule="auto"/>
        <w:ind w:left="45" w:firstLine="381"/>
        <w:rPr>
          <w:rFonts w:eastAsia="Times New Roman" w:cstheme="minorHAnsi"/>
          <w:color w:val="515051"/>
          <w:spacing w:val="-5"/>
          <w:lang w:eastAsia="en-GB"/>
        </w:rPr>
      </w:pPr>
      <w:r w:rsidRPr="006D152B">
        <w:rPr>
          <w:rFonts w:eastAsia="Times New Roman" w:cstheme="minorHAnsi"/>
          <w:color w:val="515051"/>
          <w:spacing w:val="-5"/>
          <w:lang w:eastAsia="en-GB"/>
        </w:rPr>
        <w:t>Explicit Consent</w:t>
      </w:r>
    </w:p>
    <w:p w14:paraId="16C8B569" w14:textId="77777777" w:rsidR="006D152B" w:rsidRPr="006D152B" w:rsidRDefault="006D152B" w:rsidP="009651F8">
      <w:pPr>
        <w:numPr>
          <w:ilvl w:val="0"/>
          <w:numId w:val="4"/>
        </w:numPr>
        <w:shd w:val="clear" w:color="auto" w:fill="FCFCFC"/>
        <w:spacing w:after="0" w:line="240" w:lineRule="auto"/>
        <w:ind w:left="45" w:firstLine="381"/>
        <w:rPr>
          <w:rFonts w:eastAsia="Times New Roman" w:cstheme="minorHAnsi"/>
          <w:color w:val="515051"/>
          <w:spacing w:val="-5"/>
          <w:lang w:eastAsia="en-GB"/>
        </w:rPr>
      </w:pPr>
      <w:r w:rsidRPr="006D152B">
        <w:rPr>
          <w:rFonts w:eastAsia="Times New Roman" w:cstheme="minorHAnsi"/>
          <w:color w:val="515051"/>
          <w:spacing w:val="-5"/>
          <w:lang w:eastAsia="en-GB"/>
        </w:rPr>
        <w:t>Vital Interest</w:t>
      </w:r>
    </w:p>
    <w:p w14:paraId="2CE42D54" w14:textId="77777777" w:rsidR="006D152B" w:rsidRPr="006D152B" w:rsidRDefault="006D152B" w:rsidP="009651F8">
      <w:pPr>
        <w:numPr>
          <w:ilvl w:val="0"/>
          <w:numId w:val="4"/>
        </w:numPr>
        <w:shd w:val="clear" w:color="auto" w:fill="FCFCFC"/>
        <w:spacing w:after="0" w:line="240" w:lineRule="auto"/>
        <w:ind w:left="45" w:firstLine="381"/>
        <w:rPr>
          <w:rFonts w:eastAsia="Times New Roman" w:cstheme="minorHAnsi"/>
          <w:color w:val="515051"/>
          <w:spacing w:val="-5"/>
          <w:lang w:eastAsia="en-GB"/>
        </w:rPr>
      </w:pPr>
      <w:r w:rsidRPr="006D152B">
        <w:rPr>
          <w:rFonts w:eastAsia="Times New Roman" w:cstheme="minorHAnsi"/>
          <w:color w:val="515051"/>
          <w:spacing w:val="-5"/>
          <w:lang w:eastAsia="en-GB"/>
        </w:rPr>
        <w:t>Reasons of Substantial Public Interest</w:t>
      </w:r>
    </w:p>
    <w:p w14:paraId="48ABB220" w14:textId="249C76AB" w:rsidR="006D152B" w:rsidRPr="006D152B" w:rsidRDefault="006D152B" w:rsidP="009651F8">
      <w:pPr>
        <w:numPr>
          <w:ilvl w:val="0"/>
          <w:numId w:val="4"/>
        </w:numPr>
        <w:shd w:val="clear" w:color="auto" w:fill="FCFCFC"/>
        <w:spacing w:after="0" w:line="240" w:lineRule="auto"/>
        <w:ind w:left="45" w:firstLine="381"/>
        <w:rPr>
          <w:rFonts w:eastAsia="Times New Roman" w:cstheme="minorHAnsi"/>
          <w:color w:val="515051"/>
          <w:spacing w:val="-5"/>
          <w:lang w:eastAsia="en-GB"/>
        </w:rPr>
      </w:pPr>
      <w:r w:rsidRPr="006D152B">
        <w:rPr>
          <w:rFonts w:eastAsia="Times New Roman" w:cstheme="minorHAnsi"/>
          <w:color w:val="515051"/>
          <w:spacing w:val="-5"/>
          <w:lang w:eastAsia="en-GB"/>
        </w:rPr>
        <w:t xml:space="preserve">Provision of </w:t>
      </w:r>
      <w:r w:rsidR="009651F8">
        <w:rPr>
          <w:rFonts w:eastAsia="Times New Roman" w:cstheme="minorHAnsi"/>
          <w:color w:val="515051"/>
          <w:spacing w:val="-5"/>
          <w:lang w:eastAsia="en-GB"/>
        </w:rPr>
        <w:t>H</w:t>
      </w:r>
      <w:r w:rsidRPr="006D152B">
        <w:rPr>
          <w:rFonts w:eastAsia="Times New Roman" w:cstheme="minorHAnsi"/>
          <w:color w:val="515051"/>
          <w:spacing w:val="-5"/>
          <w:lang w:eastAsia="en-GB"/>
        </w:rPr>
        <w:t xml:space="preserve">ealth or </w:t>
      </w:r>
      <w:r w:rsidR="009651F8">
        <w:rPr>
          <w:rFonts w:eastAsia="Times New Roman" w:cstheme="minorHAnsi"/>
          <w:color w:val="515051"/>
          <w:spacing w:val="-5"/>
          <w:lang w:eastAsia="en-GB"/>
        </w:rPr>
        <w:t>S</w:t>
      </w:r>
      <w:r w:rsidRPr="006D152B">
        <w:rPr>
          <w:rFonts w:eastAsia="Times New Roman" w:cstheme="minorHAnsi"/>
          <w:color w:val="515051"/>
          <w:spacing w:val="-5"/>
          <w:lang w:eastAsia="en-GB"/>
        </w:rPr>
        <w:t xml:space="preserve">ocial </w:t>
      </w:r>
      <w:r w:rsidR="009651F8">
        <w:rPr>
          <w:rFonts w:eastAsia="Times New Roman" w:cstheme="minorHAnsi"/>
          <w:color w:val="515051"/>
          <w:spacing w:val="-5"/>
          <w:lang w:eastAsia="en-GB"/>
        </w:rPr>
        <w:t>C</w:t>
      </w:r>
      <w:r w:rsidRPr="006D152B">
        <w:rPr>
          <w:rFonts w:eastAsia="Times New Roman" w:cstheme="minorHAnsi"/>
          <w:color w:val="515051"/>
          <w:spacing w:val="-5"/>
          <w:lang w:eastAsia="en-GB"/>
        </w:rPr>
        <w:t>are</w:t>
      </w:r>
    </w:p>
    <w:p w14:paraId="7DDD61D1" w14:textId="77777777" w:rsidR="006D152B" w:rsidRPr="006D152B" w:rsidRDefault="006D152B" w:rsidP="009651F8">
      <w:pPr>
        <w:numPr>
          <w:ilvl w:val="0"/>
          <w:numId w:val="4"/>
        </w:numPr>
        <w:shd w:val="clear" w:color="auto" w:fill="FCFCFC"/>
        <w:spacing w:after="0" w:line="240" w:lineRule="auto"/>
        <w:ind w:left="45" w:firstLine="381"/>
        <w:rPr>
          <w:rFonts w:eastAsia="Times New Roman" w:cstheme="minorHAnsi"/>
          <w:color w:val="515051"/>
          <w:spacing w:val="-5"/>
          <w:lang w:eastAsia="en-GB"/>
        </w:rPr>
      </w:pPr>
      <w:r w:rsidRPr="006D152B">
        <w:rPr>
          <w:rFonts w:eastAsia="Times New Roman" w:cstheme="minorHAnsi"/>
          <w:color w:val="515051"/>
          <w:spacing w:val="-5"/>
          <w:lang w:eastAsia="en-GB"/>
        </w:rPr>
        <w:t>Statistical and Research Purposes</w:t>
      </w:r>
    </w:p>
    <w:p w14:paraId="3BFAAC27" w14:textId="77777777" w:rsidR="009651F8" w:rsidRDefault="009651F8" w:rsidP="006D152B">
      <w:pPr>
        <w:shd w:val="clear" w:color="auto" w:fill="FCFCFC"/>
        <w:spacing w:after="0" w:line="240" w:lineRule="auto"/>
        <w:rPr>
          <w:rFonts w:eastAsia="Times New Roman" w:cstheme="minorHAnsi"/>
          <w:color w:val="515051"/>
          <w:spacing w:val="-5"/>
          <w:lang w:eastAsia="en-GB"/>
        </w:rPr>
      </w:pPr>
    </w:p>
    <w:p w14:paraId="30FE9A38" w14:textId="59730381" w:rsid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Further details of these categories can be found </w:t>
      </w:r>
      <w:r w:rsidR="009651F8">
        <w:rPr>
          <w:rFonts w:eastAsia="Times New Roman" w:cstheme="minorHAnsi"/>
          <w:color w:val="515051"/>
          <w:spacing w:val="-5"/>
          <w:lang w:eastAsia="en-GB"/>
        </w:rPr>
        <w:t xml:space="preserve">on the </w:t>
      </w:r>
      <w:hyperlink r:id="rId19" w:history="1">
        <w:r w:rsidR="009651F8" w:rsidRPr="009651F8">
          <w:rPr>
            <w:rStyle w:val="Hyperlink"/>
            <w:rFonts w:eastAsia="Times New Roman" w:cstheme="minorHAnsi"/>
            <w:spacing w:val="-5"/>
            <w:lang w:eastAsia="en-GB"/>
          </w:rPr>
          <w:t>ICO’s website</w:t>
        </w:r>
      </w:hyperlink>
      <w:r w:rsidR="009651F8">
        <w:rPr>
          <w:rFonts w:eastAsia="Times New Roman" w:cstheme="minorHAnsi"/>
          <w:color w:val="515051"/>
          <w:spacing w:val="-5"/>
          <w:lang w:eastAsia="en-GB"/>
        </w:rPr>
        <w:t>.</w:t>
      </w:r>
    </w:p>
    <w:p w14:paraId="2C5A54EA" w14:textId="77777777" w:rsidR="009651F8" w:rsidRPr="006D152B" w:rsidRDefault="009651F8" w:rsidP="006D152B">
      <w:pPr>
        <w:shd w:val="clear" w:color="auto" w:fill="FCFCFC"/>
        <w:spacing w:after="0" w:line="240" w:lineRule="auto"/>
        <w:rPr>
          <w:rFonts w:eastAsia="Times New Roman" w:cstheme="minorHAnsi"/>
          <w:color w:val="515051"/>
          <w:spacing w:val="-5"/>
          <w:lang w:eastAsia="en-GB"/>
        </w:rPr>
      </w:pPr>
    </w:p>
    <w:p w14:paraId="326F2399" w14:textId="16857132" w:rsidR="006D152B" w:rsidRPr="006D152B" w:rsidRDefault="009651F8"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Student Services</w:t>
      </w:r>
      <w:r w:rsidR="004D41CE">
        <w:rPr>
          <w:rFonts w:eastAsia="Times New Roman" w:cstheme="minorHAnsi"/>
          <w:color w:val="515051"/>
          <w:spacing w:val="-5"/>
          <w:lang w:eastAsia="en-GB"/>
        </w:rPr>
        <w:t xml:space="preserve"> and Employability</w:t>
      </w:r>
      <w:r>
        <w:rPr>
          <w:rFonts w:eastAsia="Times New Roman" w:cstheme="minorHAnsi"/>
          <w:color w:val="515051"/>
          <w:spacing w:val="-5"/>
          <w:lang w:eastAsia="en-GB"/>
        </w:rPr>
        <w:t xml:space="preserve"> collects</w:t>
      </w:r>
      <w:r w:rsidR="006D152B" w:rsidRPr="006D152B">
        <w:rPr>
          <w:rFonts w:eastAsia="Times New Roman" w:cstheme="minorHAnsi"/>
          <w:color w:val="515051"/>
          <w:spacing w:val="-5"/>
          <w:lang w:eastAsia="en-GB"/>
        </w:rPr>
        <w:t xml:space="preserve"> this information in a variety of ways. For example, data may be collected through your submission of forms (online or in paper format), emails, in person, telephone or online meetings, interviews or other assessments, via</w:t>
      </w:r>
      <w:r>
        <w:rPr>
          <w:rFonts w:eastAsia="Times New Roman" w:cstheme="minorHAnsi"/>
          <w:color w:val="515051"/>
          <w:spacing w:val="-5"/>
          <w:lang w:eastAsia="en-GB"/>
        </w:rPr>
        <w:t xml:space="preserve"> Met Hub</w:t>
      </w:r>
      <w:r w:rsidR="006D152B" w:rsidRPr="006D152B">
        <w:rPr>
          <w:rFonts w:eastAsia="Times New Roman" w:cstheme="minorHAnsi"/>
          <w:color w:val="515051"/>
          <w:spacing w:val="-5"/>
          <w:lang w:eastAsia="en-GB"/>
        </w:rPr>
        <w:t>. It might also be collected from third parties such as other students or staff.</w:t>
      </w:r>
    </w:p>
    <w:p w14:paraId="085D8D4B" w14:textId="77777777" w:rsidR="009651F8" w:rsidRDefault="009651F8" w:rsidP="006D152B">
      <w:pPr>
        <w:shd w:val="clear" w:color="auto" w:fill="FCFCFC"/>
        <w:spacing w:after="0" w:line="240" w:lineRule="auto"/>
        <w:outlineLvl w:val="2"/>
        <w:rPr>
          <w:rFonts w:eastAsia="Times New Roman" w:cstheme="minorHAnsi"/>
          <w:b/>
          <w:bCs/>
          <w:color w:val="242F60"/>
          <w:lang w:eastAsia="en-GB"/>
        </w:rPr>
      </w:pPr>
    </w:p>
    <w:p w14:paraId="6CB56278" w14:textId="3E6DE495" w:rsidR="006D152B" w:rsidRPr="006D152B" w:rsidRDefault="006D152B" w:rsidP="00CD59D6">
      <w:pPr>
        <w:pStyle w:val="Heading1"/>
      </w:pPr>
      <w:r w:rsidRPr="006D152B">
        <w:t xml:space="preserve">Use </w:t>
      </w:r>
      <w:r w:rsidR="00DC0B9C">
        <w:t>O</w:t>
      </w:r>
      <w:r w:rsidRPr="006D152B">
        <w:t xml:space="preserve">f </w:t>
      </w:r>
      <w:r w:rsidR="00DC0B9C">
        <w:t>Y</w:t>
      </w:r>
      <w:r w:rsidRPr="006D152B">
        <w:t>our Data</w:t>
      </w:r>
    </w:p>
    <w:p w14:paraId="058F9726" w14:textId="499EE7CA"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The purposes and related legal basis under which the University may process your personal data are listed below. Given the complexity of the relationships </w:t>
      </w:r>
      <w:r w:rsidR="001770D8">
        <w:rPr>
          <w:rFonts w:eastAsia="Times New Roman" w:cstheme="minorHAnsi"/>
          <w:color w:val="515051"/>
          <w:spacing w:val="-5"/>
          <w:lang w:eastAsia="en-GB"/>
        </w:rPr>
        <w:t>the</w:t>
      </w:r>
      <w:r w:rsidRPr="006D152B">
        <w:rPr>
          <w:rFonts w:eastAsia="Times New Roman" w:cstheme="minorHAnsi"/>
          <w:color w:val="515051"/>
          <w:spacing w:val="-5"/>
          <w:lang w:eastAsia="en-GB"/>
        </w:rPr>
        <w:t xml:space="preserve"> </w:t>
      </w:r>
      <w:r w:rsidR="001770D8">
        <w:rPr>
          <w:rFonts w:eastAsia="Times New Roman" w:cstheme="minorHAnsi"/>
          <w:color w:val="515051"/>
          <w:spacing w:val="-5"/>
          <w:lang w:eastAsia="en-GB"/>
        </w:rPr>
        <w:t>U</w:t>
      </w:r>
      <w:r w:rsidRPr="006D152B">
        <w:rPr>
          <w:rFonts w:eastAsia="Times New Roman" w:cstheme="minorHAnsi"/>
          <w:color w:val="515051"/>
          <w:spacing w:val="-5"/>
          <w:lang w:eastAsia="en-GB"/>
        </w:rPr>
        <w:t>niversity has with its students, this list is not exhaustive:</w:t>
      </w:r>
    </w:p>
    <w:tbl>
      <w:tblPr>
        <w:tblW w:w="0" w:type="auto"/>
        <w:tblCellMar>
          <w:top w:w="15" w:type="dxa"/>
          <w:left w:w="15" w:type="dxa"/>
          <w:bottom w:w="15" w:type="dxa"/>
          <w:right w:w="15" w:type="dxa"/>
        </w:tblCellMar>
        <w:tblLook w:val="04A0" w:firstRow="1" w:lastRow="0" w:firstColumn="1" w:lastColumn="0" w:noHBand="0" w:noVBand="1"/>
      </w:tblPr>
      <w:tblGrid>
        <w:gridCol w:w="6577"/>
        <w:gridCol w:w="4826"/>
        <w:gridCol w:w="2555"/>
      </w:tblGrid>
      <w:tr w:rsidR="006D152B" w:rsidRPr="006D152B" w14:paraId="29EE2317" w14:textId="77777777" w:rsidTr="00571157">
        <w:tc>
          <w:tcPr>
            <w:tcW w:w="0" w:type="auto"/>
            <w:tcBorders>
              <w:bottom w:val="single" w:sz="6" w:space="0" w:color="A9A9A9"/>
            </w:tcBorders>
            <w:tcMar>
              <w:top w:w="150" w:type="dxa"/>
              <w:left w:w="300" w:type="dxa"/>
              <w:bottom w:w="150" w:type="dxa"/>
              <w:right w:w="300" w:type="dxa"/>
            </w:tcMar>
            <w:vAlign w:val="center"/>
            <w:hideMark/>
          </w:tcPr>
          <w:p w14:paraId="70A64287" w14:textId="412B2863" w:rsidR="006D152B" w:rsidRPr="006D152B" w:rsidRDefault="006D152B" w:rsidP="009651F8">
            <w:pPr>
              <w:spacing w:after="0" w:line="240" w:lineRule="auto"/>
              <w:ind w:hanging="300"/>
              <w:rPr>
                <w:rFonts w:eastAsia="Times New Roman" w:cstheme="minorHAnsi"/>
                <w:lang w:eastAsia="en-GB"/>
              </w:rPr>
            </w:pPr>
            <w:r w:rsidRPr="006D152B">
              <w:rPr>
                <w:rFonts w:eastAsia="Times New Roman" w:cstheme="minorHAnsi"/>
                <w:b/>
                <w:bCs/>
                <w:lang w:eastAsia="en-GB"/>
              </w:rPr>
              <w:lastRenderedPageBreak/>
              <w:t xml:space="preserve">Description of </w:t>
            </w:r>
            <w:r w:rsidR="00425CEB">
              <w:rPr>
                <w:rFonts w:eastAsia="Times New Roman" w:cstheme="minorHAnsi"/>
                <w:b/>
                <w:bCs/>
                <w:lang w:eastAsia="en-GB"/>
              </w:rPr>
              <w:t>P</w:t>
            </w:r>
            <w:r w:rsidRPr="006D152B">
              <w:rPr>
                <w:rFonts w:eastAsia="Times New Roman" w:cstheme="minorHAnsi"/>
                <w:b/>
                <w:bCs/>
                <w:lang w:eastAsia="en-GB"/>
              </w:rPr>
              <w:t xml:space="preserve">rocess and </w:t>
            </w:r>
            <w:r w:rsidR="00425CEB">
              <w:rPr>
                <w:rFonts w:eastAsia="Times New Roman" w:cstheme="minorHAnsi"/>
                <w:b/>
                <w:bCs/>
                <w:lang w:eastAsia="en-GB"/>
              </w:rPr>
              <w:t>S</w:t>
            </w:r>
            <w:r w:rsidRPr="006D152B">
              <w:rPr>
                <w:rFonts w:eastAsia="Times New Roman" w:cstheme="minorHAnsi"/>
                <w:b/>
                <w:bCs/>
                <w:lang w:eastAsia="en-GB"/>
              </w:rPr>
              <w:t xml:space="preserve">pecific </w:t>
            </w:r>
            <w:r w:rsidR="00425CEB">
              <w:rPr>
                <w:rFonts w:eastAsia="Times New Roman" w:cstheme="minorHAnsi"/>
                <w:b/>
                <w:bCs/>
                <w:lang w:eastAsia="en-GB"/>
              </w:rPr>
              <w:t>P</w:t>
            </w:r>
            <w:r w:rsidRPr="006D152B">
              <w:rPr>
                <w:rFonts w:eastAsia="Times New Roman" w:cstheme="minorHAnsi"/>
                <w:b/>
                <w:bCs/>
                <w:lang w:eastAsia="en-GB"/>
              </w:rPr>
              <w:t xml:space="preserve">urpose of </w:t>
            </w:r>
            <w:r w:rsidR="00425CEB">
              <w:rPr>
                <w:rFonts w:eastAsia="Times New Roman" w:cstheme="minorHAnsi"/>
                <w:b/>
                <w:bCs/>
                <w:lang w:eastAsia="en-GB"/>
              </w:rPr>
              <w:t>U</w:t>
            </w:r>
            <w:r w:rsidRPr="006D152B">
              <w:rPr>
                <w:rFonts w:eastAsia="Times New Roman" w:cstheme="minorHAnsi"/>
                <w:b/>
                <w:bCs/>
                <w:lang w:eastAsia="en-GB"/>
              </w:rPr>
              <w:t xml:space="preserve">sing or </w:t>
            </w:r>
            <w:r w:rsidR="00425CEB">
              <w:rPr>
                <w:rFonts w:eastAsia="Times New Roman" w:cstheme="minorHAnsi"/>
                <w:b/>
                <w:bCs/>
                <w:lang w:eastAsia="en-GB"/>
              </w:rPr>
              <w:t>S</w:t>
            </w:r>
            <w:r w:rsidRPr="006D152B">
              <w:rPr>
                <w:rFonts w:eastAsia="Times New Roman" w:cstheme="minorHAnsi"/>
                <w:b/>
                <w:bCs/>
                <w:lang w:eastAsia="en-GB"/>
              </w:rPr>
              <w:t xml:space="preserve">haring </w:t>
            </w:r>
            <w:r w:rsidR="00425CEB">
              <w:rPr>
                <w:rFonts w:eastAsia="Times New Roman" w:cstheme="minorHAnsi"/>
                <w:b/>
                <w:bCs/>
                <w:lang w:eastAsia="en-GB"/>
              </w:rPr>
              <w:t>D</w:t>
            </w:r>
            <w:r w:rsidRPr="006D152B">
              <w:rPr>
                <w:rFonts w:eastAsia="Times New Roman" w:cstheme="minorHAnsi"/>
                <w:b/>
                <w:bCs/>
                <w:lang w:eastAsia="en-GB"/>
              </w:rPr>
              <w:t>ata</w:t>
            </w:r>
          </w:p>
        </w:tc>
        <w:tc>
          <w:tcPr>
            <w:tcW w:w="0" w:type="auto"/>
            <w:tcBorders>
              <w:bottom w:val="single" w:sz="6" w:space="0" w:color="A9A9A9"/>
            </w:tcBorders>
            <w:tcMar>
              <w:top w:w="150" w:type="dxa"/>
              <w:left w:w="300" w:type="dxa"/>
              <w:bottom w:w="150" w:type="dxa"/>
              <w:right w:w="300" w:type="dxa"/>
            </w:tcMar>
            <w:vAlign w:val="center"/>
            <w:hideMark/>
          </w:tcPr>
          <w:p w14:paraId="355317F3" w14:textId="4CF5C6FA" w:rsidR="006D152B" w:rsidRPr="006D152B" w:rsidRDefault="006D152B" w:rsidP="00DC0B9C">
            <w:pPr>
              <w:spacing w:after="0" w:line="240" w:lineRule="auto"/>
              <w:ind w:firstLine="27"/>
              <w:rPr>
                <w:rFonts w:eastAsia="Times New Roman" w:cstheme="minorHAnsi"/>
                <w:lang w:eastAsia="en-GB"/>
              </w:rPr>
            </w:pPr>
            <w:r w:rsidRPr="006D152B">
              <w:rPr>
                <w:rFonts w:eastAsia="Times New Roman" w:cstheme="minorHAnsi"/>
                <w:b/>
                <w:bCs/>
                <w:lang w:eastAsia="en-GB"/>
              </w:rPr>
              <w:t xml:space="preserve">Who </w:t>
            </w:r>
            <w:r w:rsidR="00425CEB">
              <w:rPr>
                <w:rFonts w:eastAsia="Times New Roman" w:cstheme="minorHAnsi"/>
                <w:b/>
                <w:bCs/>
                <w:lang w:eastAsia="en-GB"/>
              </w:rPr>
              <w:t>R</w:t>
            </w:r>
            <w:r w:rsidRPr="006D152B">
              <w:rPr>
                <w:rFonts w:eastAsia="Times New Roman" w:cstheme="minorHAnsi"/>
                <w:b/>
                <w:bCs/>
                <w:lang w:eastAsia="en-GB"/>
              </w:rPr>
              <w:t xml:space="preserve">eceives </w:t>
            </w:r>
            <w:r w:rsidR="00425CEB">
              <w:rPr>
                <w:rFonts w:eastAsia="Times New Roman" w:cstheme="minorHAnsi"/>
                <w:b/>
                <w:bCs/>
                <w:lang w:eastAsia="en-GB"/>
              </w:rPr>
              <w:t>the D</w:t>
            </w:r>
            <w:r w:rsidRPr="006D152B">
              <w:rPr>
                <w:rFonts w:eastAsia="Times New Roman" w:cstheme="minorHAnsi"/>
                <w:b/>
                <w:bCs/>
                <w:lang w:eastAsia="en-GB"/>
              </w:rPr>
              <w:t>ata</w:t>
            </w:r>
          </w:p>
        </w:tc>
        <w:tc>
          <w:tcPr>
            <w:tcW w:w="0" w:type="auto"/>
            <w:tcBorders>
              <w:bottom w:val="single" w:sz="6" w:space="0" w:color="A9A9A9"/>
            </w:tcBorders>
            <w:tcMar>
              <w:top w:w="150" w:type="dxa"/>
              <w:left w:w="300" w:type="dxa"/>
              <w:bottom w:w="150" w:type="dxa"/>
              <w:right w:w="300" w:type="dxa"/>
            </w:tcMar>
            <w:vAlign w:val="center"/>
            <w:hideMark/>
          </w:tcPr>
          <w:p w14:paraId="4FCA9620" w14:textId="11B82570" w:rsidR="006D152B" w:rsidRPr="006D152B" w:rsidRDefault="006D152B" w:rsidP="009651F8">
            <w:pPr>
              <w:spacing w:after="0" w:line="240" w:lineRule="auto"/>
              <w:ind w:hanging="300"/>
              <w:rPr>
                <w:rFonts w:eastAsia="Times New Roman" w:cstheme="minorHAnsi"/>
                <w:lang w:eastAsia="en-GB"/>
              </w:rPr>
            </w:pPr>
            <w:r w:rsidRPr="006D152B">
              <w:rPr>
                <w:rFonts w:eastAsia="Times New Roman" w:cstheme="minorHAnsi"/>
                <w:b/>
                <w:bCs/>
                <w:lang w:eastAsia="en-GB"/>
              </w:rPr>
              <w:t xml:space="preserve">Legal </w:t>
            </w:r>
            <w:r w:rsidR="00425CEB">
              <w:rPr>
                <w:rFonts w:eastAsia="Times New Roman" w:cstheme="minorHAnsi"/>
                <w:b/>
                <w:bCs/>
                <w:lang w:eastAsia="en-GB"/>
              </w:rPr>
              <w:t>B</w:t>
            </w:r>
            <w:r w:rsidRPr="006D152B">
              <w:rPr>
                <w:rFonts w:eastAsia="Times New Roman" w:cstheme="minorHAnsi"/>
                <w:b/>
                <w:bCs/>
                <w:lang w:eastAsia="en-GB"/>
              </w:rPr>
              <w:t>asis</w:t>
            </w:r>
          </w:p>
        </w:tc>
      </w:tr>
      <w:tr w:rsidR="006D152B" w:rsidRPr="006D152B" w14:paraId="78C0DFCA" w14:textId="77777777" w:rsidTr="00571157">
        <w:tc>
          <w:tcPr>
            <w:tcW w:w="0" w:type="auto"/>
            <w:tcBorders>
              <w:bottom w:val="single" w:sz="6" w:space="0" w:color="A9A9A9"/>
            </w:tcBorders>
            <w:tcMar>
              <w:top w:w="150" w:type="dxa"/>
              <w:left w:w="300" w:type="dxa"/>
              <w:bottom w:w="150" w:type="dxa"/>
              <w:right w:w="300" w:type="dxa"/>
            </w:tcMar>
            <w:vAlign w:val="center"/>
            <w:hideMark/>
          </w:tcPr>
          <w:p w14:paraId="2FC4FE8D" w14:textId="6BD4B8F1" w:rsidR="006D152B" w:rsidRPr="006D152B" w:rsidRDefault="006D152B" w:rsidP="009651F8">
            <w:pPr>
              <w:spacing w:after="0" w:line="240" w:lineRule="auto"/>
              <w:ind w:left="-300"/>
              <w:rPr>
                <w:rFonts w:eastAsia="Times New Roman" w:cstheme="minorHAnsi"/>
                <w:lang w:eastAsia="en-GB"/>
              </w:rPr>
            </w:pPr>
            <w:r w:rsidRPr="006D152B">
              <w:rPr>
                <w:rFonts w:eastAsia="Times New Roman" w:cstheme="minorHAnsi"/>
                <w:lang w:eastAsia="en-GB"/>
              </w:rPr>
              <w:t>Discussions of your support with your parents, guardian, spouse, emergency</w:t>
            </w:r>
            <w:r w:rsidR="009651F8">
              <w:rPr>
                <w:rFonts w:eastAsia="Times New Roman" w:cstheme="minorHAnsi"/>
                <w:lang w:eastAsia="en-GB"/>
              </w:rPr>
              <w:t xml:space="preserve"> </w:t>
            </w:r>
            <w:r w:rsidRPr="006D152B">
              <w:rPr>
                <w:rFonts w:eastAsia="Times New Roman" w:cstheme="minorHAnsi"/>
                <w:lang w:eastAsia="en-GB"/>
              </w:rPr>
              <w:t>contact or carer</w:t>
            </w:r>
            <w:r w:rsidR="00425CEB">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33662EDB" w14:textId="33A9FBE1" w:rsidR="006D152B" w:rsidRPr="006D152B" w:rsidRDefault="006D152B" w:rsidP="00425CEB">
            <w:pPr>
              <w:spacing w:after="0" w:line="240" w:lineRule="auto"/>
              <w:ind w:left="25"/>
              <w:rPr>
                <w:rFonts w:eastAsia="Times New Roman" w:cstheme="minorHAnsi"/>
                <w:lang w:eastAsia="en-GB"/>
              </w:rPr>
            </w:pPr>
            <w:r w:rsidRPr="006D152B">
              <w:rPr>
                <w:rFonts w:eastAsia="Times New Roman" w:cstheme="minorHAnsi"/>
                <w:lang w:eastAsia="en-GB"/>
              </w:rPr>
              <w:t>Parent, guardian, spouse, emergency contact or</w:t>
            </w:r>
            <w:r w:rsidR="00425CEB">
              <w:rPr>
                <w:rFonts w:eastAsia="Times New Roman" w:cstheme="minorHAnsi"/>
                <w:lang w:eastAsia="en-GB"/>
              </w:rPr>
              <w:t xml:space="preserve"> </w:t>
            </w:r>
            <w:r w:rsidRPr="006D152B">
              <w:rPr>
                <w:rFonts w:eastAsia="Times New Roman" w:cstheme="minorHAnsi"/>
                <w:lang w:eastAsia="en-GB"/>
              </w:rPr>
              <w:t>carer (as indicated by you).</w:t>
            </w:r>
          </w:p>
        </w:tc>
        <w:tc>
          <w:tcPr>
            <w:tcW w:w="0" w:type="auto"/>
            <w:tcBorders>
              <w:bottom w:val="single" w:sz="6" w:space="0" w:color="A9A9A9"/>
            </w:tcBorders>
            <w:tcMar>
              <w:top w:w="150" w:type="dxa"/>
              <w:left w:w="300" w:type="dxa"/>
              <w:bottom w:w="150" w:type="dxa"/>
              <w:right w:w="300" w:type="dxa"/>
            </w:tcMar>
            <w:vAlign w:val="center"/>
            <w:hideMark/>
          </w:tcPr>
          <w:p w14:paraId="722053E8" w14:textId="702EFF48"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 xml:space="preserve">Consent, Vital </w:t>
            </w:r>
            <w:r w:rsidR="00425CEB">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p w14:paraId="5D3FEF01" w14:textId="77777777"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 </w:t>
            </w:r>
          </w:p>
        </w:tc>
      </w:tr>
      <w:tr w:rsidR="006D152B" w:rsidRPr="006D152B" w14:paraId="6154D212" w14:textId="77777777" w:rsidTr="00571157">
        <w:tc>
          <w:tcPr>
            <w:tcW w:w="0" w:type="auto"/>
            <w:tcBorders>
              <w:bottom w:val="single" w:sz="6" w:space="0" w:color="A9A9A9"/>
            </w:tcBorders>
            <w:tcMar>
              <w:top w:w="150" w:type="dxa"/>
              <w:left w:w="300" w:type="dxa"/>
              <w:bottom w:w="150" w:type="dxa"/>
              <w:right w:w="300" w:type="dxa"/>
            </w:tcMar>
            <w:vAlign w:val="center"/>
            <w:hideMark/>
          </w:tcPr>
          <w:p w14:paraId="1A562DD7" w14:textId="17CEF67C" w:rsidR="006D152B" w:rsidRPr="006D152B" w:rsidRDefault="006D152B" w:rsidP="009651F8">
            <w:pPr>
              <w:spacing w:after="0" w:line="240" w:lineRule="auto"/>
              <w:ind w:hanging="300"/>
              <w:rPr>
                <w:rFonts w:eastAsia="Times New Roman" w:cstheme="minorHAnsi"/>
                <w:lang w:eastAsia="en-GB"/>
              </w:rPr>
            </w:pPr>
            <w:r w:rsidRPr="006D152B">
              <w:rPr>
                <w:rFonts w:eastAsia="Times New Roman" w:cstheme="minorHAnsi"/>
                <w:lang w:eastAsia="en-GB"/>
              </w:rPr>
              <w:t>Discussions of your support with your GP or healthcare practitioner</w:t>
            </w:r>
            <w:r w:rsidR="00425CEB">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7729427B" w14:textId="77777777" w:rsidR="006D152B" w:rsidRPr="006D152B" w:rsidRDefault="006D152B" w:rsidP="00425CEB">
            <w:pPr>
              <w:spacing w:after="0" w:line="240" w:lineRule="auto"/>
              <w:ind w:left="25"/>
              <w:rPr>
                <w:rFonts w:eastAsia="Times New Roman" w:cstheme="minorHAnsi"/>
                <w:lang w:eastAsia="en-GB"/>
              </w:rPr>
            </w:pPr>
            <w:r w:rsidRPr="006D152B">
              <w:rPr>
                <w:rFonts w:eastAsia="Times New Roman" w:cstheme="minorHAnsi"/>
                <w:lang w:eastAsia="en-GB"/>
              </w:rPr>
              <w:t>GP or healthcare practitioner.</w:t>
            </w:r>
          </w:p>
        </w:tc>
        <w:tc>
          <w:tcPr>
            <w:tcW w:w="0" w:type="auto"/>
            <w:tcBorders>
              <w:bottom w:val="single" w:sz="6" w:space="0" w:color="A9A9A9"/>
            </w:tcBorders>
            <w:tcMar>
              <w:top w:w="150" w:type="dxa"/>
              <w:left w:w="300" w:type="dxa"/>
              <w:bottom w:w="150" w:type="dxa"/>
              <w:right w:w="300" w:type="dxa"/>
            </w:tcMar>
            <w:vAlign w:val="center"/>
            <w:hideMark/>
          </w:tcPr>
          <w:p w14:paraId="04E85D6D" w14:textId="56045142"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 xml:space="preserve">Consent, Vital </w:t>
            </w:r>
            <w:r w:rsidR="00425CEB">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tc>
      </w:tr>
      <w:tr w:rsidR="006D152B" w:rsidRPr="006D152B" w14:paraId="5F126498" w14:textId="77777777" w:rsidTr="00571157">
        <w:tc>
          <w:tcPr>
            <w:tcW w:w="0" w:type="auto"/>
            <w:tcBorders>
              <w:bottom w:val="single" w:sz="6" w:space="0" w:color="A9A9A9"/>
            </w:tcBorders>
            <w:tcMar>
              <w:top w:w="150" w:type="dxa"/>
              <w:left w:w="300" w:type="dxa"/>
              <w:bottom w:w="150" w:type="dxa"/>
              <w:right w:w="300" w:type="dxa"/>
            </w:tcMar>
            <w:vAlign w:val="center"/>
            <w:hideMark/>
          </w:tcPr>
          <w:p w14:paraId="0E0BF494" w14:textId="348F0739"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Details provided in confidence regarding your engagement and</w:t>
            </w:r>
            <w:r w:rsidR="007F3386">
              <w:rPr>
                <w:rFonts w:eastAsia="Times New Roman" w:cstheme="minorHAnsi"/>
                <w:lang w:eastAsia="en-GB"/>
              </w:rPr>
              <w:t>/or</w:t>
            </w:r>
            <w:r w:rsidRPr="006D152B">
              <w:rPr>
                <w:rFonts w:eastAsia="Times New Roman" w:cstheme="minorHAnsi"/>
                <w:lang w:eastAsia="en-GB"/>
              </w:rPr>
              <w:t xml:space="preserve"> emotional/psychological support with staff from your </w:t>
            </w:r>
            <w:r w:rsidR="00425CEB">
              <w:rPr>
                <w:rFonts w:eastAsia="Times New Roman" w:cstheme="minorHAnsi"/>
                <w:lang w:eastAsia="en-GB"/>
              </w:rPr>
              <w:t>School</w:t>
            </w:r>
            <w:r w:rsidRPr="006D152B">
              <w:rPr>
                <w:rFonts w:eastAsia="Times New Roman" w:cstheme="minorHAnsi"/>
                <w:lang w:eastAsia="en-GB"/>
              </w:rPr>
              <w:t xml:space="preserve"> or other </w:t>
            </w:r>
            <w:r w:rsidR="00425CEB">
              <w:rPr>
                <w:rFonts w:eastAsia="Times New Roman" w:cstheme="minorHAnsi"/>
                <w:lang w:eastAsia="en-GB"/>
              </w:rPr>
              <w:t>U</w:t>
            </w:r>
            <w:r w:rsidRPr="006D152B">
              <w:rPr>
                <w:rFonts w:eastAsia="Times New Roman" w:cstheme="minorHAnsi"/>
                <w:lang w:eastAsia="en-GB"/>
              </w:rPr>
              <w:t>niversity services.</w:t>
            </w:r>
          </w:p>
          <w:p w14:paraId="7BB284CA" w14:textId="6AB28889"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The level of sharing will be proportionate and necessary for the circumstance of the enquiry.</w:t>
            </w:r>
          </w:p>
        </w:tc>
        <w:tc>
          <w:tcPr>
            <w:tcW w:w="0" w:type="auto"/>
            <w:tcBorders>
              <w:bottom w:val="single" w:sz="6" w:space="0" w:color="A9A9A9"/>
            </w:tcBorders>
            <w:tcMar>
              <w:top w:w="150" w:type="dxa"/>
              <w:left w:w="300" w:type="dxa"/>
              <w:bottom w:w="150" w:type="dxa"/>
              <w:right w:w="300" w:type="dxa"/>
            </w:tcMar>
            <w:vAlign w:val="center"/>
            <w:hideMark/>
          </w:tcPr>
          <w:p w14:paraId="0A9D2DFA" w14:textId="4AC4A4D8" w:rsidR="006D152B" w:rsidRPr="006D152B" w:rsidRDefault="006D152B" w:rsidP="00425CEB">
            <w:pPr>
              <w:spacing w:after="0" w:line="240" w:lineRule="auto"/>
              <w:ind w:left="25"/>
              <w:rPr>
                <w:rFonts w:eastAsia="Times New Roman" w:cstheme="minorHAnsi"/>
                <w:lang w:eastAsia="en-GB"/>
              </w:rPr>
            </w:pPr>
            <w:r w:rsidRPr="006D152B">
              <w:rPr>
                <w:rFonts w:eastAsia="Times New Roman" w:cstheme="minorHAnsi"/>
                <w:lang w:eastAsia="en-GB"/>
              </w:rPr>
              <w:t xml:space="preserve">Relevant </w:t>
            </w:r>
            <w:r w:rsidR="00425CEB">
              <w:rPr>
                <w:rFonts w:eastAsia="Times New Roman" w:cstheme="minorHAnsi"/>
                <w:lang w:eastAsia="en-GB"/>
              </w:rPr>
              <w:t>School</w:t>
            </w:r>
            <w:r w:rsidRPr="006D152B">
              <w:rPr>
                <w:rFonts w:eastAsia="Times New Roman" w:cstheme="minorHAnsi"/>
                <w:lang w:eastAsia="en-GB"/>
              </w:rPr>
              <w:t xml:space="preserve"> staff, Student Services, </w:t>
            </w:r>
            <w:r w:rsidR="007F3386">
              <w:rPr>
                <w:rFonts w:eastAsia="Times New Roman" w:cstheme="minorHAnsi"/>
                <w:lang w:eastAsia="en-GB"/>
              </w:rPr>
              <w:t xml:space="preserve">the Careers Service, </w:t>
            </w:r>
            <w:r w:rsidR="00425CEB">
              <w:rPr>
                <w:rFonts w:eastAsia="Times New Roman" w:cstheme="minorHAnsi"/>
                <w:lang w:eastAsia="en-GB"/>
              </w:rPr>
              <w:t>Accommodation</w:t>
            </w:r>
            <w:r w:rsidRPr="006D152B">
              <w:rPr>
                <w:rFonts w:eastAsia="Times New Roman" w:cstheme="minorHAnsi"/>
                <w:lang w:eastAsia="en-GB"/>
              </w:rPr>
              <w:t>, Security, Safeguarding staff etc</w:t>
            </w:r>
            <w:r w:rsidR="00425CEB">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4AF97536" w14:textId="7EAE4496"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 xml:space="preserve">Consent, Vital </w:t>
            </w:r>
            <w:r w:rsidR="00425CEB">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tc>
      </w:tr>
      <w:tr w:rsidR="006D152B" w:rsidRPr="006D152B" w14:paraId="32696919" w14:textId="77777777" w:rsidTr="00571157">
        <w:tc>
          <w:tcPr>
            <w:tcW w:w="0" w:type="auto"/>
            <w:tcBorders>
              <w:bottom w:val="single" w:sz="6" w:space="0" w:color="A9A9A9"/>
            </w:tcBorders>
            <w:tcMar>
              <w:top w:w="150" w:type="dxa"/>
              <w:left w:w="300" w:type="dxa"/>
              <w:bottom w:w="150" w:type="dxa"/>
              <w:right w:w="300" w:type="dxa"/>
            </w:tcMar>
            <w:vAlign w:val="center"/>
            <w:hideMark/>
          </w:tcPr>
          <w:p w14:paraId="5FA9FC19" w14:textId="77777777"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If you are on a professional registration course and make disclosures in which we believe you or the public’s vital interests are at stake.</w:t>
            </w:r>
          </w:p>
        </w:tc>
        <w:tc>
          <w:tcPr>
            <w:tcW w:w="0" w:type="auto"/>
            <w:tcBorders>
              <w:bottom w:val="single" w:sz="6" w:space="0" w:color="A9A9A9"/>
            </w:tcBorders>
            <w:tcMar>
              <w:top w:w="150" w:type="dxa"/>
              <w:left w:w="300" w:type="dxa"/>
              <w:bottom w:w="150" w:type="dxa"/>
              <w:right w:w="300" w:type="dxa"/>
            </w:tcMar>
            <w:vAlign w:val="center"/>
            <w:hideMark/>
          </w:tcPr>
          <w:p w14:paraId="173945F8" w14:textId="0A6C1E23" w:rsidR="006D152B" w:rsidRPr="006D152B" w:rsidRDefault="006D152B" w:rsidP="00425CEB">
            <w:pPr>
              <w:spacing w:after="0" w:line="240" w:lineRule="auto"/>
              <w:ind w:left="25"/>
              <w:rPr>
                <w:rFonts w:eastAsia="Times New Roman" w:cstheme="minorHAnsi"/>
                <w:lang w:eastAsia="en-GB"/>
              </w:rPr>
            </w:pPr>
            <w:r w:rsidRPr="006D152B">
              <w:rPr>
                <w:rFonts w:eastAsia="Times New Roman" w:cstheme="minorHAnsi"/>
                <w:lang w:eastAsia="en-GB"/>
              </w:rPr>
              <w:t xml:space="preserve">Your </w:t>
            </w:r>
            <w:r w:rsidR="00425CEB">
              <w:rPr>
                <w:rFonts w:eastAsia="Times New Roman" w:cstheme="minorHAnsi"/>
                <w:lang w:eastAsia="en-GB"/>
              </w:rPr>
              <w:t>School</w:t>
            </w:r>
            <w:r w:rsidRPr="006D152B">
              <w:rPr>
                <w:rFonts w:eastAsia="Times New Roman" w:cstheme="minorHAnsi"/>
                <w:lang w:eastAsia="en-GB"/>
              </w:rPr>
              <w:t xml:space="preserve">, Occupational Health, Senior Management Team, Relevant </w:t>
            </w:r>
            <w:r w:rsidR="00425CEB">
              <w:rPr>
                <w:rFonts w:eastAsia="Times New Roman" w:cstheme="minorHAnsi"/>
                <w:lang w:eastAsia="en-GB"/>
              </w:rPr>
              <w:t>U</w:t>
            </w:r>
            <w:r w:rsidRPr="006D152B">
              <w:rPr>
                <w:rFonts w:eastAsia="Times New Roman" w:cstheme="minorHAnsi"/>
                <w:lang w:eastAsia="en-GB"/>
              </w:rPr>
              <w:t>niversity departments.</w:t>
            </w:r>
          </w:p>
        </w:tc>
        <w:tc>
          <w:tcPr>
            <w:tcW w:w="0" w:type="auto"/>
            <w:tcBorders>
              <w:bottom w:val="single" w:sz="6" w:space="0" w:color="A9A9A9"/>
            </w:tcBorders>
            <w:tcMar>
              <w:top w:w="150" w:type="dxa"/>
              <w:left w:w="300" w:type="dxa"/>
              <w:bottom w:w="150" w:type="dxa"/>
              <w:right w:w="300" w:type="dxa"/>
            </w:tcMar>
            <w:vAlign w:val="center"/>
            <w:hideMark/>
          </w:tcPr>
          <w:p w14:paraId="0B3DEA61" w14:textId="7E8A391B"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 xml:space="preserve">Vital </w:t>
            </w:r>
            <w:r w:rsidR="00425CEB">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p w14:paraId="61552FF4" w14:textId="17BDC283"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Legitimate Interests</w:t>
            </w:r>
            <w:r w:rsidR="001770D8">
              <w:rPr>
                <w:rFonts w:eastAsia="Times New Roman" w:cstheme="minorHAnsi"/>
                <w:lang w:eastAsia="en-GB"/>
              </w:rPr>
              <w:t>,</w:t>
            </w:r>
          </w:p>
          <w:p w14:paraId="1C1D7DA2" w14:textId="65DBDF40" w:rsidR="006D152B" w:rsidRPr="006D152B" w:rsidRDefault="006D152B" w:rsidP="001770D8">
            <w:pPr>
              <w:spacing w:after="0" w:line="240" w:lineRule="auto"/>
              <w:ind w:left="-176"/>
              <w:rPr>
                <w:rFonts w:eastAsia="Times New Roman" w:cstheme="minorHAnsi"/>
                <w:lang w:eastAsia="en-GB"/>
              </w:rPr>
            </w:pPr>
            <w:r w:rsidRPr="006D152B">
              <w:rPr>
                <w:rFonts w:eastAsia="Times New Roman" w:cstheme="minorHAnsi"/>
                <w:lang w:eastAsia="en-GB"/>
              </w:rPr>
              <w:t>Substantial Public Interest</w:t>
            </w:r>
            <w:r w:rsidR="001770D8">
              <w:rPr>
                <w:rFonts w:eastAsia="Times New Roman" w:cstheme="minorHAnsi"/>
                <w:lang w:eastAsia="en-GB"/>
              </w:rPr>
              <w:t>.</w:t>
            </w:r>
          </w:p>
        </w:tc>
      </w:tr>
      <w:tr w:rsidR="006D152B" w:rsidRPr="006D152B" w14:paraId="1F46354D" w14:textId="77777777" w:rsidTr="00571157">
        <w:tc>
          <w:tcPr>
            <w:tcW w:w="0" w:type="auto"/>
            <w:tcBorders>
              <w:bottom w:val="single" w:sz="6" w:space="0" w:color="A9A9A9"/>
            </w:tcBorders>
            <w:tcMar>
              <w:top w:w="150" w:type="dxa"/>
              <w:left w:w="300" w:type="dxa"/>
              <w:bottom w:w="150" w:type="dxa"/>
              <w:right w:w="300" w:type="dxa"/>
            </w:tcMar>
            <w:vAlign w:val="center"/>
            <w:hideMark/>
          </w:tcPr>
          <w:p w14:paraId="10F1B53C" w14:textId="6194EF6F" w:rsidR="006D152B" w:rsidRPr="006D152B" w:rsidRDefault="006D152B" w:rsidP="001770D8">
            <w:pPr>
              <w:spacing w:after="0" w:line="240" w:lineRule="auto"/>
              <w:ind w:left="-300"/>
              <w:rPr>
                <w:rFonts w:eastAsia="Times New Roman" w:cstheme="minorHAnsi"/>
                <w:lang w:eastAsia="en-GB"/>
              </w:rPr>
            </w:pPr>
            <w:r w:rsidRPr="006D152B">
              <w:rPr>
                <w:rFonts w:eastAsia="Times New Roman" w:cstheme="minorHAnsi"/>
                <w:lang w:eastAsia="en-GB"/>
              </w:rPr>
              <w:t xml:space="preserve">To provide appropriate support via </w:t>
            </w:r>
            <w:r w:rsidR="00425CEB">
              <w:rPr>
                <w:rFonts w:eastAsia="Times New Roman" w:cstheme="minorHAnsi"/>
                <w:lang w:eastAsia="en-GB"/>
              </w:rPr>
              <w:t>Student Services</w:t>
            </w:r>
            <w:r w:rsidR="004A444A">
              <w:rPr>
                <w:rFonts w:eastAsia="Times New Roman" w:cstheme="minorHAnsi"/>
                <w:lang w:eastAsia="en-GB"/>
              </w:rPr>
              <w:t xml:space="preserve"> and the Careers Service</w:t>
            </w:r>
            <w:r w:rsidR="00425CEB">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23C26769" w14:textId="77777777" w:rsidR="006D152B" w:rsidRPr="006D152B" w:rsidRDefault="006D152B" w:rsidP="00425CEB">
            <w:pPr>
              <w:spacing w:after="0" w:line="240" w:lineRule="auto"/>
              <w:ind w:left="25"/>
              <w:rPr>
                <w:rFonts w:eastAsia="Times New Roman" w:cstheme="minorHAnsi"/>
                <w:lang w:eastAsia="en-GB"/>
              </w:rPr>
            </w:pPr>
            <w:r w:rsidRPr="006D152B">
              <w:rPr>
                <w:rFonts w:eastAsia="Times New Roman" w:cstheme="minorHAnsi"/>
                <w:lang w:eastAsia="en-GB"/>
              </w:rPr>
              <w:t>Relevant University staff and third parties.</w:t>
            </w:r>
          </w:p>
        </w:tc>
        <w:tc>
          <w:tcPr>
            <w:tcW w:w="0" w:type="auto"/>
            <w:tcBorders>
              <w:bottom w:val="single" w:sz="6" w:space="0" w:color="A9A9A9"/>
            </w:tcBorders>
            <w:tcMar>
              <w:top w:w="150" w:type="dxa"/>
              <w:left w:w="300" w:type="dxa"/>
              <w:bottom w:w="150" w:type="dxa"/>
              <w:right w:w="300" w:type="dxa"/>
            </w:tcMar>
            <w:vAlign w:val="center"/>
            <w:hideMark/>
          </w:tcPr>
          <w:p w14:paraId="7405EBDA" w14:textId="07180A33" w:rsidR="006D152B" w:rsidRPr="006D152B" w:rsidRDefault="006D152B" w:rsidP="001770D8">
            <w:pPr>
              <w:spacing w:after="0" w:line="240" w:lineRule="auto"/>
              <w:ind w:left="-191"/>
              <w:rPr>
                <w:rFonts w:eastAsia="Times New Roman" w:cstheme="minorHAnsi"/>
                <w:lang w:eastAsia="en-GB"/>
              </w:rPr>
            </w:pPr>
            <w:r w:rsidRPr="006D152B">
              <w:rPr>
                <w:rFonts w:eastAsia="Times New Roman" w:cstheme="minorHAnsi"/>
                <w:lang w:eastAsia="en-GB"/>
              </w:rPr>
              <w:t>Performance of Contract</w:t>
            </w:r>
            <w:r w:rsidR="001770D8">
              <w:rPr>
                <w:rFonts w:eastAsia="Times New Roman" w:cstheme="minorHAnsi"/>
                <w:lang w:eastAsia="en-GB"/>
              </w:rPr>
              <w:t>,</w:t>
            </w:r>
          </w:p>
          <w:p w14:paraId="2235F9B1" w14:textId="404C0697" w:rsidR="006D152B" w:rsidRPr="006D152B" w:rsidRDefault="006D152B" w:rsidP="00425CEB">
            <w:pPr>
              <w:spacing w:after="0" w:line="240" w:lineRule="auto"/>
              <w:ind w:left="-191"/>
              <w:rPr>
                <w:rFonts w:eastAsia="Times New Roman" w:cstheme="minorHAnsi"/>
                <w:lang w:eastAsia="en-GB"/>
              </w:rPr>
            </w:pPr>
            <w:r w:rsidRPr="006D152B">
              <w:rPr>
                <w:rFonts w:eastAsia="Times New Roman" w:cstheme="minorHAnsi"/>
                <w:lang w:eastAsia="en-GB"/>
              </w:rPr>
              <w:t>Legitimate Interest</w:t>
            </w:r>
            <w:r w:rsidR="001770D8">
              <w:rPr>
                <w:rFonts w:eastAsia="Times New Roman" w:cstheme="minorHAnsi"/>
                <w:lang w:eastAsia="en-GB"/>
              </w:rPr>
              <w:t>,</w:t>
            </w:r>
          </w:p>
          <w:p w14:paraId="0BB8B992" w14:textId="3FA5B44F" w:rsidR="006D152B" w:rsidRPr="006D152B" w:rsidRDefault="006D152B" w:rsidP="00425CEB">
            <w:pPr>
              <w:spacing w:after="0" w:line="240" w:lineRule="auto"/>
              <w:ind w:left="-191"/>
              <w:rPr>
                <w:rFonts w:eastAsia="Times New Roman" w:cstheme="minorHAnsi"/>
                <w:lang w:eastAsia="en-GB"/>
              </w:rPr>
            </w:pPr>
            <w:r w:rsidRPr="006D152B">
              <w:rPr>
                <w:rFonts w:eastAsia="Times New Roman" w:cstheme="minorHAnsi"/>
                <w:lang w:eastAsia="en-GB"/>
              </w:rPr>
              <w:t xml:space="preserve">Public </w:t>
            </w:r>
            <w:r w:rsidR="00425CEB">
              <w:rPr>
                <w:rFonts w:eastAsia="Times New Roman" w:cstheme="minorHAnsi"/>
                <w:lang w:eastAsia="en-GB"/>
              </w:rPr>
              <w:t>T</w:t>
            </w:r>
            <w:r w:rsidRPr="006D152B">
              <w:rPr>
                <w:rFonts w:eastAsia="Times New Roman" w:cstheme="minorHAnsi"/>
                <w:lang w:eastAsia="en-GB"/>
              </w:rPr>
              <w:t>ask</w:t>
            </w:r>
            <w:r w:rsidR="001770D8">
              <w:rPr>
                <w:rFonts w:eastAsia="Times New Roman" w:cstheme="minorHAnsi"/>
                <w:lang w:eastAsia="en-GB"/>
              </w:rPr>
              <w:t>,</w:t>
            </w:r>
          </w:p>
          <w:p w14:paraId="48B3C757" w14:textId="5303124A" w:rsidR="006D152B" w:rsidRPr="006D152B" w:rsidRDefault="006D152B" w:rsidP="00425CEB">
            <w:pPr>
              <w:spacing w:after="0" w:line="240" w:lineRule="auto"/>
              <w:ind w:left="-191"/>
              <w:rPr>
                <w:rFonts w:eastAsia="Times New Roman" w:cstheme="minorHAnsi"/>
                <w:lang w:eastAsia="en-GB"/>
              </w:rPr>
            </w:pPr>
            <w:r w:rsidRPr="006D152B">
              <w:rPr>
                <w:rFonts w:eastAsia="Times New Roman" w:cstheme="minorHAnsi"/>
                <w:lang w:eastAsia="en-GB"/>
              </w:rPr>
              <w:t>Substantial Public Interest</w:t>
            </w:r>
            <w:r w:rsidR="001770D8">
              <w:rPr>
                <w:rFonts w:eastAsia="Times New Roman" w:cstheme="minorHAnsi"/>
                <w:lang w:eastAsia="en-GB"/>
              </w:rPr>
              <w:t>,</w:t>
            </w:r>
          </w:p>
          <w:p w14:paraId="33F34260" w14:textId="37E187AF" w:rsidR="006D152B" w:rsidRPr="006D152B" w:rsidRDefault="006D152B" w:rsidP="00425CEB">
            <w:pPr>
              <w:spacing w:after="0" w:line="240" w:lineRule="auto"/>
              <w:ind w:left="-191"/>
              <w:rPr>
                <w:rFonts w:eastAsia="Times New Roman" w:cstheme="minorHAnsi"/>
                <w:lang w:eastAsia="en-GB"/>
              </w:rPr>
            </w:pPr>
            <w:r w:rsidRPr="006D152B">
              <w:rPr>
                <w:rFonts w:eastAsia="Times New Roman" w:cstheme="minorHAnsi"/>
                <w:lang w:eastAsia="en-GB"/>
              </w:rPr>
              <w:t xml:space="preserve">Provision of </w:t>
            </w:r>
            <w:r w:rsidR="00425CEB">
              <w:rPr>
                <w:rFonts w:eastAsia="Times New Roman" w:cstheme="minorHAnsi"/>
                <w:lang w:eastAsia="en-GB"/>
              </w:rPr>
              <w:t>H</w:t>
            </w:r>
            <w:r w:rsidRPr="006D152B">
              <w:rPr>
                <w:rFonts w:eastAsia="Times New Roman" w:cstheme="minorHAnsi"/>
                <w:lang w:eastAsia="en-GB"/>
              </w:rPr>
              <w:t>ealth</w:t>
            </w:r>
            <w:r w:rsidR="00425CEB">
              <w:rPr>
                <w:rFonts w:eastAsia="Times New Roman" w:cstheme="minorHAnsi"/>
                <w:lang w:eastAsia="en-GB"/>
              </w:rPr>
              <w:t>/S</w:t>
            </w:r>
            <w:r w:rsidRPr="006D152B">
              <w:rPr>
                <w:rFonts w:eastAsia="Times New Roman" w:cstheme="minorHAnsi"/>
                <w:lang w:eastAsia="en-GB"/>
              </w:rPr>
              <w:t xml:space="preserve">ocial </w:t>
            </w:r>
            <w:r w:rsidR="00425CEB">
              <w:rPr>
                <w:rFonts w:eastAsia="Times New Roman" w:cstheme="minorHAnsi"/>
                <w:lang w:eastAsia="en-GB"/>
              </w:rPr>
              <w:t>C</w:t>
            </w:r>
            <w:r w:rsidRPr="006D152B">
              <w:rPr>
                <w:rFonts w:eastAsia="Times New Roman" w:cstheme="minorHAnsi"/>
                <w:lang w:eastAsia="en-GB"/>
              </w:rPr>
              <w:t>are</w:t>
            </w:r>
            <w:r w:rsidR="001770D8">
              <w:rPr>
                <w:rFonts w:eastAsia="Times New Roman" w:cstheme="minorHAnsi"/>
                <w:lang w:eastAsia="en-GB"/>
              </w:rPr>
              <w:t>.</w:t>
            </w:r>
          </w:p>
          <w:p w14:paraId="16463AB0" w14:textId="77777777" w:rsidR="006D152B" w:rsidRPr="006D152B" w:rsidRDefault="006D152B" w:rsidP="009651F8">
            <w:pPr>
              <w:spacing w:after="0" w:line="240" w:lineRule="auto"/>
              <w:ind w:hanging="300"/>
              <w:rPr>
                <w:rFonts w:eastAsia="Times New Roman" w:cstheme="minorHAnsi"/>
                <w:lang w:eastAsia="en-GB"/>
              </w:rPr>
            </w:pPr>
            <w:r w:rsidRPr="006D152B">
              <w:rPr>
                <w:rFonts w:eastAsia="Times New Roman" w:cstheme="minorHAnsi"/>
                <w:lang w:eastAsia="en-GB"/>
              </w:rPr>
              <w:t> </w:t>
            </w:r>
          </w:p>
        </w:tc>
      </w:tr>
      <w:tr w:rsidR="006D152B" w:rsidRPr="006D152B" w14:paraId="4D82093A" w14:textId="77777777" w:rsidTr="00571157">
        <w:tc>
          <w:tcPr>
            <w:tcW w:w="0" w:type="auto"/>
            <w:tcBorders>
              <w:bottom w:val="single" w:sz="6" w:space="0" w:color="A9A9A9"/>
            </w:tcBorders>
            <w:tcMar>
              <w:top w:w="150" w:type="dxa"/>
              <w:left w:w="300" w:type="dxa"/>
              <w:bottom w:w="150" w:type="dxa"/>
              <w:right w:w="300" w:type="dxa"/>
            </w:tcMar>
            <w:vAlign w:val="center"/>
            <w:hideMark/>
          </w:tcPr>
          <w:p w14:paraId="637789C3" w14:textId="7BA2711B"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lastRenderedPageBreak/>
              <w:t xml:space="preserve">To consider and provide support for disability or health related adjustments. This may involve, but is not limited to, providing your </w:t>
            </w:r>
            <w:r w:rsidR="00425CEB">
              <w:rPr>
                <w:rFonts w:eastAsia="Times New Roman" w:cstheme="minorHAnsi"/>
                <w:lang w:eastAsia="en-GB"/>
              </w:rPr>
              <w:t>School</w:t>
            </w:r>
            <w:r w:rsidRPr="006D152B">
              <w:rPr>
                <w:rFonts w:eastAsia="Times New Roman" w:cstheme="minorHAnsi"/>
                <w:lang w:eastAsia="en-GB"/>
              </w:rPr>
              <w:t xml:space="preserve"> with a Teaching and Learning adjustments proforma, supporting applications for adapted accommodation, implementing Personal Evacuation Emergency Plans, or anything else required to ensure an equal learning opportunity or compliance with the Equality Act 2010 etc.</w:t>
            </w:r>
          </w:p>
        </w:tc>
        <w:tc>
          <w:tcPr>
            <w:tcW w:w="0" w:type="auto"/>
            <w:tcBorders>
              <w:bottom w:val="single" w:sz="6" w:space="0" w:color="A9A9A9"/>
            </w:tcBorders>
            <w:tcMar>
              <w:top w:w="150" w:type="dxa"/>
              <w:left w:w="300" w:type="dxa"/>
              <w:bottom w:w="150" w:type="dxa"/>
              <w:right w:w="300" w:type="dxa"/>
            </w:tcMar>
            <w:vAlign w:val="center"/>
            <w:hideMark/>
          </w:tcPr>
          <w:p w14:paraId="7BECDFEB" w14:textId="3A95F109" w:rsidR="006D152B" w:rsidRPr="006D152B" w:rsidRDefault="006D152B" w:rsidP="00425CEB">
            <w:pPr>
              <w:spacing w:after="0" w:line="240" w:lineRule="auto"/>
              <w:ind w:left="25" w:hanging="25"/>
              <w:rPr>
                <w:rFonts w:eastAsia="Times New Roman" w:cstheme="minorHAnsi"/>
                <w:lang w:eastAsia="en-GB"/>
              </w:rPr>
            </w:pPr>
            <w:r w:rsidRPr="006D152B">
              <w:rPr>
                <w:rFonts w:eastAsia="Times New Roman" w:cstheme="minorHAnsi"/>
                <w:lang w:eastAsia="en-GB"/>
              </w:rPr>
              <w:t xml:space="preserve">Relevant University staff, </w:t>
            </w:r>
            <w:r w:rsidR="00425CEB" w:rsidRPr="006D152B">
              <w:rPr>
                <w:rFonts w:eastAsia="Times New Roman" w:cstheme="minorHAnsi"/>
                <w:lang w:eastAsia="en-GB"/>
              </w:rPr>
              <w:t>e.g.,</w:t>
            </w:r>
            <w:r w:rsidRPr="006D152B">
              <w:rPr>
                <w:rFonts w:eastAsia="Times New Roman" w:cstheme="minorHAnsi"/>
                <w:lang w:eastAsia="en-GB"/>
              </w:rPr>
              <w:t xml:space="preserve"> </w:t>
            </w:r>
            <w:r w:rsidR="00425CEB">
              <w:rPr>
                <w:rFonts w:eastAsia="Times New Roman" w:cstheme="minorHAnsi"/>
                <w:lang w:eastAsia="en-GB"/>
              </w:rPr>
              <w:t>Schools</w:t>
            </w:r>
            <w:r w:rsidRPr="006D152B">
              <w:rPr>
                <w:rFonts w:eastAsia="Times New Roman" w:cstheme="minorHAnsi"/>
                <w:lang w:eastAsia="en-GB"/>
              </w:rPr>
              <w:t xml:space="preserve">, </w:t>
            </w:r>
            <w:r w:rsidR="00425CEB">
              <w:rPr>
                <w:rFonts w:eastAsia="Times New Roman" w:cstheme="minorHAnsi"/>
                <w:lang w:eastAsia="en-GB"/>
              </w:rPr>
              <w:t>A</w:t>
            </w:r>
            <w:r w:rsidRPr="006D152B">
              <w:rPr>
                <w:rFonts w:eastAsia="Times New Roman" w:cstheme="minorHAnsi"/>
                <w:lang w:eastAsia="en-GB"/>
              </w:rPr>
              <w:t>ccommodation, Health and Safety</w:t>
            </w:r>
            <w:r w:rsidR="00425CEB">
              <w:rPr>
                <w:rFonts w:eastAsia="Times New Roman" w:cstheme="minorHAnsi"/>
                <w:lang w:eastAsia="en-GB"/>
              </w:rPr>
              <w:t>,</w:t>
            </w:r>
            <w:r w:rsidRPr="006D152B">
              <w:rPr>
                <w:rFonts w:eastAsia="Times New Roman" w:cstheme="minorHAnsi"/>
                <w:lang w:eastAsia="en-GB"/>
              </w:rPr>
              <w:t xml:space="preserve"> Security, any staff responsible for issuing adjustments based on a medical condition, </w:t>
            </w:r>
            <w:r w:rsidR="00425CEB">
              <w:rPr>
                <w:rFonts w:eastAsia="Times New Roman" w:cstheme="minorHAnsi"/>
                <w:lang w:eastAsia="en-GB"/>
              </w:rPr>
              <w:t xml:space="preserve">and </w:t>
            </w:r>
            <w:r w:rsidRPr="006D152B">
              <w:rPr>
                <w:rFonts w:eastAsia="Times New Roman" w:cstheme="minorHAnsi"/>
                <w:lang w:eastAsia="en-GB"/>
              </w:rPr>
              <w:t>third parties.</w:t>
            </w:r>
          </w:p>
        </w:tc>
        <w:tc>
          <w:tcPr>
            <w:tcW w:w="0" w:type="auto"/>
            <w:tcBorders>
              <w:bottom w:val="single" w:sz="6" w:space="0" w:color="A9A9A9"/>
            </w:tcBorders>
            <w:tcMar>
              <w:top w:w="150" w:type="dxa"/>
              <w:left w:w="300" w:type="dxa"/>
              <w:bottom w:w="150" w:type="dxa"/>
              <w:right w:w="300" w:type="dxa"/>
            </w:tcMar>
            <w:vAlign w:val="center"/>
            <w:hideMark/>
          </w:tcPr>
          <w:p w14:paraId="495731A8" w14:textId="0F767B28"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Performance of Contract</w:t>
            </w:r>
            <w:r w:rsidR="001770D8">
              <w:rPr>
                <w:rFonts w:eastAsia="Times New Roman" w:cstheme="minorHAnsi"/>
                <w:lang w:eastAsia="en-GB"/>
              </w:rPr>
              <w:t>,</w:t>
            </w:r>
          </w:p>
          <w:p w14:paraId="3118DA77" w14:textId="4F5F66C7"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Legal </w:t>
            </w:r>
            <w:r w:rsidR="00425CEB">
              <w:rPr>
                <w:rFonts w:eastAsia="Times New Roman" w:cstheme="minorHAnsi"/>
                <w:lang w:eastAsia="en-GB"/>
              </w:rPr>
              <w:t>O</w:t>
            </w:r>
            <w:r w:rsidRPr="006D152B">
              <w:rPr>
                <w:rFonts w:eastAsia="Times New Roman" w:cstheme="minorHAnsi"/>
                <w:lang w:eastAsia="en-GB"/>
              </w:rPr>
              <w:t>bligation</w:t>
            </w:r>
            <w:r w:rsidR="001770D8">
              <w:rPr>
                <w:rFonts w:eastAsia="Times New Roman" w:cstheme="minorHAnsi"/>
                <w:lang w:eastAsia="en-GB"/>
              </w:rPr>
              <w:t>,</w:t>
            </w:r>
          </w:p>
          <w:p w14:paraId="2181D84E" w14:textId="19F6B171"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Public </w:t>
            </w:r>
            <w:r w:rsidR="00425CEB">
              <w:rPr>
                <w:rFonts w:eastAsia="Times New Roman" w:cstheme="minorHAnsi"/>
                <w:lang w:eastAsia="en-GB"/>
              </w:rPr>
              <w:t>T</w:t>
            </w:r>
            <w:r w:rsidRPr="006D152B">
              <w:rPr>
                <w:rFonts w:eastAsia="Times New Roman" w:cstheme="minorHAnsi"/>
                <w:lang w:eastAsia="en-GB"/>
              </w:rPr>
              <w:t>ask</w:t>
            </w:r>
            <w:r w:rsidR="001770D8">
              <w:rPr>
                <w:rFonts w:eastAsia="Times New Roman" w:cstheme="minorHAnsi"/>
                <w:lang w:eastAsia="en-GB"/>
              </w:rPr>
              <w:t>,</w:t>
            </w:r>
          </w:p>
          <w:p w14:paraId="0D53F058" w14:textId="28020B07"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Substantial Public Interest</w:t>
            </w:r>
            <w:r w:rsidR="001770D8">
              <w:rPr>
                <w:rFonts w:eastAsia="Times New Roman" w:cstheme="minorHAnsi"/>
                <w:lang w:eastAsia="en-GB"/>
              </w:rPr>
              <w:t>,</w:t>
            </w:r>
          </w:p>
          <w:p w14:paraId="683828CC" w14:textId="716DD040"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Provision of </w:t>
            </w:r>
            <w:r w:rsidR="00425CEB">
              <w:rPr>
                <w:rFonts w:eastAsia="Times New Roman" w:cstheme="minorHAnsi"/>
                <w:lang w:eastAsia="en-GB"/>
              </w:rPr>
              <w:t>Health/S</w:t>
            </w:r>
            <w:r w:rsidRPr="006D152B">
              <w:rPr>
                <w:rFonts w:eastAsia="Times New Roman" w:cstheme="minorHAnsi"/>
                <w:lang w:eastAsia="en-GB"/>
              </w:rPr>
              <w:t xml:space="preserve">ocial </w:t>
            </w:r>
            <w:r w:rsidR="00425CEB">
              <w:rPr>
                <w:rFonts w:eastAsia="Times New Roman" w:cstheme="minorHAnsi"/>
                <w:lang w:eastAsia="en-GB"/>
              </w:rPr>
              <w:t>C</w:t>
            </w:r>
            <w:r w:rsidRPr="006D152B">
              <w:rPr>
                <w:rFonts w:eastAsia="Times New Roman" w:cstheme="minorHAnsi"/>
                <w:lang w:eastAsia="en-GB"/>
              </w:rPr>
              <w:t>are</w:t>
            </w:r>
            <w:r w:rsidR="001770D8">
              <w:rPr>
                <w:rFonts w:eastAsia="Times New Roman" w:cstheme="minorHAnsi"/>
                <w:lang w:eastAsia="en-GB"/>
              </w:rPr>
              <w:t>.</w:t>
            </w:r>
          </w:p>
        </w:tc>
      </w:tr>
      <w:tr w:rsidR="006D152B" w:rsidRPr="006D152B" w14:paraId="400056B6" w14:textId="77777777" w:rsidTr="00571157">
        <w:tc>
          <w:tcPr>
            <w:tcW w:w="0" w:type="auto"/>
            <w:tcBorders>
              <w:bottom w:val="single" w:sz="6" w:space="0" w:color="A9A9A9"/>
            </w:tcBorders>
            <w:tcMar>
              <w:top w:w="150" w:type="dxa"/>
              <w:left w:w="300" w:type="dxa"/>
              <w:bottom w:w="150" w:type="dxa"/>
              <w:right w:w="300" w:type="dxa"/>
            </w:tcMar>
            <w:vAlign w:val="center"/>
            <w:hideMark/>
          </w:tcPr>
          <w:p w14:paraId="10A8DE39" w14:textId="53F10FEC"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 xml:space="preserve">To confirm to legitimate parties or services external to </w:t>
            </w:r>
            <w:r w:rsidR="00425CEB">
              <w:rPr>
                <w:rFonts w:eastAsia="Times New Roman" w:cstheme="minorHAnsi"/>
                <w:lang w:eastAsia="en-GB"/>
              </w:rPr>
              <w:t>Student Services</w:t>
            </w:r>
            <w:r w:rsidRPr="006D152B">
              <w:rPr>
                <w:rFonts w:eastAsia="Times New Roman" w:cstheme="minorHAnsi"/>
                <w:lang w:eastAsia="en-GB"/>
              </w:rPr>
              <w:t xml:space="preserve"> </w:t>
            </w:r>
            <w:r w:rsidR="0013766A" w:rsidRPr="006D152B">
              <w:rPr>
                <w:rFonts w:eastAsia="Times New Roman" w:cstheme="minorHAnsi"/>
                <w:lang w:eastAsia="en-GB"/>
              </w:rPr>
              <w:t>whether</w:t>
            </w:r>
            <w:r w:rsidRPr="006D152B">
              <w:rPr>
                <w:rFonts w:eastAsia="Times New Roman" w:cstheme="minorHAnsi"/>
                <w:lang w:eastAsia="en-GB"/>
              </w:rPr>
              <w:t xml:space="preserve"> you are known to</w:t>
            </w:r>
            <w:r w:rsidR="00425CEB">
              <w:rPr>
                <w:rFonts w:eastAsia="Times New Roman" w:cstheme="minorHAnsi"/>
                <w:lang w:eastAsia="en-GB"/>
              </w:rPr>
              <w:t>,</w:t>
            </w:r>
            <w:r w:rsidRPr="006D152B">
              <w:rPr>
                <w:rFonts w:eastAsia="Times New Roman" w:cstheme="minorHAnsi"/>
                <w:lang w:eastAsia="en-GB"/>
              </w:rPr>
              <w:t xml:space="preserve"> or engaging with</w:t>
            </w:r>
            <w:r w:rsidR="00425CEB">
              <w:rPr>
                <w:rFonts w:eastAsia="Times New Roman" w:cstheme="minorHAnsi"/>
                <w:lang w:eastAsia="en-GB"/>
              </w:rPr>
              <w:t>,</w:t>
            </w:r>
            <w:r w:rsidRPr="006D152B">
              <w:rPr>
                <w:rFonts w:eastAsia="Times New Roman" w:cstheme="minorHAnsi"/>
                <w:lang w:eastAsia="en-GB"/>
              </w:rPr>
              <w:t xml:space="preserve"> services within </w:t>
            </w:r>
            <w:r w:rsidR="00425CEB">
              <w:rPr>
                <w:rFonts w:eastAsia="Times New Roman" w:cstheme="minorHAnsi"/>
                <w:lang w:eastAsia="en-GB"/>
              </w:rPr>
              <w:t>Student Services</w:t>
            </w:r>
            <w:r w:rsidRPr="006D152B">
              <w:rPr>
                <w:rFonts w:eastAsia="Times New Roman" w:cstheme="minorHAnsi"/>
                <w:lang w:eastAsia="en-GB"/>
              </w:rPr>
              <w:t xml:space="preserve">, so that </w:t>
            </w:r>
            <w:r w:rsidR="0013766A">
              <w:rPr>
                <w:rFonts w:eastAsia="Times New Roman" w:cstheme="minorHAnsi"/>
                <w:lang w:eastAsia="en-GB"/>
              </w:rPr>
              <w:t>it</w:t>
            </w:r>
            <w:r w:rsidRPr="006D152B">
              <w:rPr>
                <w:rFonts w:eastAsia="Times New Roman" w:cstheme="minorHAnsi"/>
                <w:lang w:eastAsia="en-GB"/>
              </w:rPr>
              <w:t xml:space="preserve"> may provide you with the necessary support. No details given in confidence will be disclosed. </w:t>
            </w:r>
          </w:p>
        </w:tc>
        <w:tc>
          <w:tcPr>
            <w:tcW w:w="0" w:type="auto"/>
            <w:tcBorders>
              <w:bottom w:val="single" w:sz="6" w:space="0" w:color="A9A9A9"/>
            </w:tcBorders>
            <w:tcMar>
              <w:top w:w="150" w:type="dxa"/>
              <w:left w:w="300" w:type="dxa"/>
              <w:bottom w:w="150" w:type="dxa"/>
              <w:right w:w="300" w:type="dxa"/>
            </w:tcMar>
            <w:vAlign w:val="center"/>
            <w:hideMark/>
          </w:tcPr>
          <w:p w14:paraId="3961F69E" w14:textId="449E8F5D" w:rsidR="006D152B" w:rsidRPr="006D152B" w:rsidRDefault="006D152B" w:rsidP="006D152B">
            <w:pPr>
              <w:spacing w:after="0" w:line="240" w:lineRule="auto"/>
              <w:rPr>
                <w:rFonts w:eastAsia="Times New Roman" w:cstheme="minorHAnsi"/>
                <w:lang w:eastAsia="en-GB"/>
              </w:rPr>
            </w:pPr>
            <w:r w:rsidRPr="006D152B">
              <w:rPr>
                <w:rFonts w:eastAsia="Times New Roman" w:cstheme="minorHAnsi"/>
                <w:lang w:eastAsia="en-GB"/>
              </w:rPr>
              <w:t xml:space="preserve">Relevant University staff, </w:t>
            </w:r>
            <w:r w:rsidR="0013766A" w:rsidRPr="006D152B">
              <w:rPr>
                <w:rFonts w:eastAsia="Times New Roman" w:cstheme="minorHAnsi"/>
                <w:lang w:eastAsia="en-GB"/>
              </w:rPr>
              <w:t>e.g.,</w:t>
            </w:r>
            <w:r w:rsidRPr="006D152B">
              <w:rPr>
                <w:rFonts w:eastAsia="Times New Roman" w:cstheme="minorHAnsi"/>
                <w:lang w:eastAsia="en-GB"/>
              </w:rPr>
              <w:t xml:space="preserve"> </w:t>
            </w:r>
            <w:r w:rsidR="0013766A">
              <w:rPr>
                <w:rFonts w:eastAsia="Times New Roman" w:cstheme="minorHAnsi"/>
                <w:lang w:eastAsia="en-GB"/>
              </w:rPr>
              <w:t>School</w:t>
            </w:r>
            <w:r w:rsidRPr="006D152B">
              <w:rPr>
                <w:rFonts w:eastAsia="Times New Roman" w:cstheme="minorHAnsi"/>
                <w:lang w:eastAsia="en-GB"/>
              </w:rPr>
              <w:t xml:space="preserve"> staff, Student Services, Security, </w:t>
            </w:r>
            <w:r w:rsidR="0013766A">
              <w:rPr>
                <w:rFonts w:eastAsia="Times New Roman" w:cstheme="minorHAnsi"/>
                <w:lang w:eastAsia="en-GB"/>
              </w:rPr>
              <w:t>Accommodation</w:t>
            </w:r>
            <w:r w:rsidRPr="006D152B">
              <w:rPr>
                <w:rFonts w:eastAsia="Times New Roman" w:cstheme="minorHAnsi"/>
                <w:lang w:eastAsia="en-GB"/>
              </w:rPr>
              <w:t>, third parties etc</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7E3ED0EE" w14:textId="1CDB16BF"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Legitimate </w:t>
            </w:r>
            <w:r w:rsidR="0013766A">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p w14:paraId="4AE229E1" w14:textId="1C045BA8"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Vital </w:t>
            </w:r>
            <w:r w:rsidR="0013766A">
              <w:rPr>
                <w:rFonts w:eastAsia="Times New Roman" w:cstheme="minorHAnsi"/>
                <w:lang w:eastAsia="en-GB"/>
              </w:rPr>
              <w:t>i</w:t>
            </w:r>
            <w:r w:rsidRPr="006D152B">
              <w:rPr>
                <w:rFonts w:eastAsia="Times New Roman" w:cstheme="minorHAnsi"/>
                <w:lang w:eastAsia="en-GB"/>
              </w:rPr>
              <w:t>nterests</w:t>
            </w:r>
            <w:r w:rsidR="001770D8">
              <w:rPr>
                <w:rFonts w:eastAsia="Times New Roman" w:cstheme="minorHAnsi"/>
                <w:lang w:eastAsia="en-GB"/>
              </w:rPr>
              <w:t>.</w:t>
            </w:r>
          </w:p>
          <w:p w14:paraId="616D7A79" w14:textId="77777777"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w:t>
            </w:r>
          </w:p>
        </w:tc>
      </w:tr>
      <w:tr w:rsidR="006D152B" w:rsidRPr="006D152B" w14:paraId="5CB1B38C" w14:textId="77777777" w:rsidTr="00571157">
        <w:tc>
          <w:tcPr>
            <w:tcW w:w="0" w:type="auto"/>
            <w:tcBorders>
              <w:bottom w:val="single" w:sz="6" w:space="0" w:color="A9A9A9"/>
            </w:tcBorders>
            <w:tcMar>
              <w:top w:w="150" w:type="dxa"/>
              <w:left w:w="300" w:type="dxa"/>
              <w:bottom w:w="150" w:type="dxa"/>
              <w:right w:w="300" w:type="dxa"/>
            </w:tcMar>
            <w:vAlign w:val="center"/>
            <w:hideMark/>
          </w:tcPr>
          <w:p w14:paraId="680B6D64" w14:textId="72B67082"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 xml:space="preserve">Assessments, </w:t>
            </w:r>
            <w:r w:rsidR="0013766A">
              <w:rPr>
                <w:rFonts w:eastAsia="Times New Roman" w:cstheme="minorHAnsi"/>
                <w:lang w:eastAsia="en-GB"/>
              </w:rPr>
              <w:t>s</w:t>
            </w:r>
            <w:r w:rsidRPr="006D152B">
              <w:rPr>
                <w:rFonts w:eastAsia="Times New Roman" w:cstheme="minorHAnsi"/>
                <w:lang w:eastAsia="en-GB"/>
              </w:rPr>
              <w:t>creening results and/or former diagnostic assessments will be shared with Educational/Clinical Psychologists and Assessors who may be assessing you.</w:t>
            </w:r>
          </w:p>
        </w:tc>
        <w:tc>
          <w:tcPr>
            <w:tcW w:w="0" w:type="auto"/>
            <w:tcBorders>
              <w:bottom w:val="single" w:sz="6" w:space="0" w:color="A9A9A9"/>
            </w:tcBorders>
            <w:tcMar>
              <w:top w:w="150" w:type="dxa"/>
              <w:left w:w="300" w:type="dxa"/>
              <w:bottom w:w="150" w:type="dxa"/>
              <w:right w:w="300" w:type="dxa"/>
            </w:tcMar>
            <w:vAlign w:val="center"/>
            <w:hideMark/>
          </w:tcPr>
          <w:p w14:paraId="1970770A" w14:textId="77777777" w:rsidR="006D152B" w:rsidRPr="006D152B" w:rsidRDefault="006D152B" w:rsidP="006D152B">
            <w:pPr>
              <w:spacing w:after="0" w:line="240" w:lineRule="auto"/>
              <w:rPr>
                <w:rFonts w:eastAsia="Times New Roman" w:cstheme="minorHAnsi"/>
                <w:lang w:eastAsia="en-GB"/>
              </w:rPr>
            </w:pPr>
            <w:r w:rsidRPr="006D152B">
              <w:rPr>
                <w:rFonts w:eastAsia="Times New Roman" w:cstheme="minorHAnsi"/>
                <w:lang w:eastAsia="en-GB"/>
              </w:rPr>
              <w:t>Educational/Clinical Psychologists/Assessment Centres</w:t>
            </w:r>
          </w:p>
        </w:tc>
        <w:tc>
          <w:tcPr>
            <w:tcW w:w="0" w:type="auto"/>
            <w:tcBorders>
              <w:bottom w:val="single" w:sz="6" w:space="0" w:color="A9A9A9"/>
            </w:tcBorders>
            <w:tcMar>
              <w:top w:w="150" w:type="dxa"/>
              <w:left w:w="300" w:type="dxa"/>
              <w:bottom w:w="150" w:type="dxa"/>
              <w:right w:w="300" w:type="dxa"/>
            </w:tcMar>
            <w:vAlign w:val="center"/>
            <w:hideMark/>
          </w:tcPr>
          <w:p w14:paraId="0A9368B8" w14:textId="6E3CED55"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Performance of Contract</w:t>
            </w:r>
            <w:r w:rsidR="001770D8">
              <w:rPr>
                <w:rFonts w:eastAsia="Times New Roman" w:cstheme="minorHAnsi"/>
                <w:lang w:eastAsia="en-GB"/>
              </w:rPr>
              <w:t>,</w:t>
            </w:r>
          </w:p>
          <w:p w14:paraId="54250327" w14:textId="3269C3A6"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Legitimate </w:t>
            </w:r>
            <w:r w:rsidR="0013766A">
              <w:rPr>
                <w:rFonts w:eastAsia="Times New Roman" w:cstheme="minorHAnsi"/>
                <w:lang w:eastAsia="en-GB"/>
              </w:rPr>
              <w:t>I</w:t>
            </w:r>
            <w:r w:rsidRPr="006D152B">
              <w:rPr>
                <w:rFonts w:eastAsia="Times New Roman" w:cstheme="minorHAnsi"/>
                <w:lang w:eastAsia="en-GB"/>
              </w:rPr>
              <w:t>nterest</w:t>
            </w:r>
            <w:r w:rsidR="001770D8">
              <w:rPr>
                <w:rFonts w:eastAsia="Times New Roman" w:cstheme="minorHAnsi"/>
                <w:lang w:eastAsia="en-GB"/>
              </w:rPr>
              <w:t>,</w:t>
            </w:r>
          </w:p>
          <w:p w14:paraId="2AF6E4BB" w14:textId="05FA96EC"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Provision of </w:t>
            </w:r>
            <w:r w:rsidR="0013766A">
              <w:rPr>
                <w:rFonts w:eastAsia="Times New Roman" w:cstheme="minorHAnsi"/>
                <w:lang w:eastAsia="en-GB"/>
              </w:rPr>
              <w:t>Health/S</w:t>
            </w:r>
            <w:r w:rsidRPr="006D152B">
              <w:rPr>
                <w:rFonts w:eastAsia="Times New Roman" w:cstheme="minorHAnsi"/>
                <w:lang w:eastAsia="en-GB"/>
              </w:rPr>
              <w:t xml:space="preserve">ocial </w:t>
            </w:r>
            <w:r w:rsidR="0013766A">
              <w:rPr>
                <w:rFonts w:eastAsia="Times New Roman" w:cstheme="minorHAnsi"/>
                <w:lang w:eastAsia="en-GB"/>
              </w:rPr>
              <w:t>C</w:t>
            </w:r>
            <w:r w:rsidRPr="006D152B">
              <w:rPr>
                <w:rFonts w:eastAsia="Times New Roman" w:cstheme="minorHAnsi"/>
                <w:lang w:eastAsia="en-GB"/>
              </w:rPr>
              <w:t>are</w:t>
            </w:r>
            <w:r w:rsidR="001770D8">
              <w:rPr>
                <w:rFonts w:eastAsia="Times New Roman" w:cstheme="minorHAnsi"/>
                <w:lang w:eastAsia="en-GB"/>
              </w:rPr>
              <w:t>.</w:t>
            </w:r>
          </w:p>
        </w:tc>
      </w:tr>
      <w:tr w:rsidR="006D152B" w:rsidRPr="006D152B" w14:paraId="2A276FF5" w14:textId="77777777" w:rsidTr="00571157">
        <w:tc>
          <w:tcPr>
            <w:tcW w:w="0" w:type="auto"/>
            <w:tcBorders>
              <w:bottom w:val="single" w:sz="6" w:space="0" w:color="A9A9A9"/>
            </w:tcBorders>
            <w:tcMar>
              <w:top w:w="150" w:type="dxa"/>
              <w:left w:w="300" w:type="dxa"/>
              <w:bottom w:w="150" w:type="dxa"/>
              <w:right w:w="300" w:type="dxa"/>
            </w:tcMar>
            <w:vAlign w:val="center"/>
            <w:hideMark/>
          </w:tcPr>
          <w:p w14:paraId="5B50AE6A" w14:textId="4CE71E38"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If you have applied for or have been awarded DSA, funding claims will be made for any costs the University has incurred providing the agreed support. The claims will include your name, DOB, student number, support type, funding body reference and type, date and amount of support provided. For applications we will additionally provide course details and funding body reference numbers.</w:t>
            </w:r>
          </w:p>
        </w:tc>
        <w:tc>
          <w:tcPr>
            <w:tcW w:w="0" w:type="auto"/>
            <w:tcBorders>
              <w:bottom w:val="single" w:sz="6" w:space="0" w:color="A9A9A9"/>
            </w:tcBorders>
            <w:tcMar>
              <w:top w:w="150" w:type="dxa"/>
              <w:left w:w="300" w:type="dxa"/>
              <w:bottom w:w="150" w:type="dxa"/>
              <w:right w:w="300" w:type="dxa"/>
            </w:tcMar>
            <w:vAlign w:val="center"/>
            <w:hideMark/>
          </w:tcPr>
          <w:p w14:paraId="413FFC50" w14:textId="597F356A" w:rsidR="006D152B" w:rsidRPr="006D152B" w:rsidRDefault="006D152B" w:rsidP="006D152B">
            <w:pPr>
              <w:spacing w:after="0" w:line="240" w:lineRule="auto"/>
              <w:rPr>
                <w:rFonts w:eastAsia="Times New Roman" w:cstheme="minorHAnsi"/>
                <w:lang w:eastAsia="en-GB"/>
              </w:rPr>
            </w:pPr>
            <w:r w:rsidRPr="006D152B">
              <w:rPr>
                <w:rFonts w:eastAsia="Times New Roman" w:cstheme="minorHAnsi"/>
                <w:lang w:eastAsia="en-GB"/>
              </w:rPr>
              <w:t>Funding Body, University Finance Department, third party payroll and invoicing provider</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4EBF60CE" w14:textId="797C8252"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Performance of Contract</w:t>
            </w:r>
            <w:r w:rsidR="001770D8">
              <w:rPr>
                <w:rFonts w:eastAsia="Times New Roman" w:cstheme="minorHAnsi"/>
                <w:lang w:eastAsia="en-GB"/>
              </w:rPr>
              <w:t>,</w:t>
            </w:r>
          </w:p>
          <w:p w14:paraId="1EF18D37" w14:textId="38A07289"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Legitimate </w:t>
            </w:r>
            <w:r w:rsidR="0013766A">
              <w:rPr>
                <w:rFonts w:eastAsia="Times New Roman" w:cstheme="minorHAnsi"/>
                <w:lang w:eastAsia="en-GB"/>
              </w:rPr>
              <w:t>I</w:t>
            </w:r>
            <w:r w:rsidRPr="006D152B">
              <w:rPr>
                <w:rFonts w:eastAsia="Times New Roman" w:cstheme="minorHAnsi"/>
                <w:lang w:eastAsia="en-GB"/>
              </w:rPr>
              <w:t>nterest</w:t>
            </w:r>
            <w:r w:rsidR="001770D8">
              <w:rPr>
                <w:rFonts w:eastAsia="Times New Roman" w:cstheme="minorHAnsi"/>
                <w:lang w:eastAsia="en-GB"/>
              </w:rPr>
              <w:t>,</w:t>
            </w:r>
          </w:p>
          <w:p w14:paraId="33C32A4F" w14:textId="7E56B739"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Substantial Public Interest</w:t>
            </w:r>
            <w:r w:rsidR="001770D8">
              <w:rPr>
                <w:rFonts w:eastAsia="Times New Roman" w:cstheme="minorHAnsi"/>
                <w:lang w:eastAsia="en-GB"/>
              </w:rPr>
              <w:t>.</w:t>
            </w:r>
          </w:p>
          <w:p w14:paraId="613ADC6F" w14:textId="77777777"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w:t>
            </w:r>
          </w:p>
        </w:tc>
      </w:tr>
      <w:tr w:rsidR="006D152B" w:rsidRPr="006D152B" w14:paraId="45AEEEDB" w14:textId="77777777" w:rsidTr="00571157">
        <w:tc>
          <w:tcPr>
            <w:tcW w:w="0" w:type="auto"/>
            <w:tcBorders>
              <w:bottom w:val="single" w:sz="6" w:space="0" w:color="A9A9A9"/>
            </w:tcBorders>
            <w:tcMar>
              <w:top w:w="150" w:type="dxa"/>
              <w:left w:w="300" w:type="dxa"/>
              <w:bottom w:w="150" w:type="dxa"/>
              <w:right w:w="300" w:type="dxa"/>
            </w:tcMar>
            <w:vAlign w:val="center"/>
            <w:hideMark/>
          </w:tcPr>
          <w:p w14:paraId="45FED77B" w14:textId="673AB727"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For consideration of ‘fitness to practise’ or ‘fitness to study’ issues</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5C9D5C7A" w14:textId="7213D107" w:rsidR="006D152B" w:rsidRPr="006D152B" w:rsidRDefault="0013766A" w:rsidP="006D152B">
            <w:pPr>
              <w:spacing w:after="0" w:line="240" w:lineRule="auto"/>
              <w:rPr>
                <w:rFonts w:eastAsia="Times New Roman" w:cstheme="minorHAnsi"/>
                <w:lang w:eastAsia="en-GB"/>
              </w:rPr>
            </w:pPr>
            <w:r>
              <w:rPr>
                <w:rFonts w:eastAsia="Times New Roman" w:cstheme="minorHAnsi"/>
                <w:lang w:eastAsia="en-GB"/>
              </w:rPr>
              <w:t>School</w:t>
            </w:r>
            <w:r w:rsidR="008B33B6">
              <w:rPr>
                <w:rFonts w:eastAsia="Times New Roman" w:cstheme="minorHAnsi"/>
                <w:lang w:eastAsia="en-GB"/>
              </w:rPr>
              <w:t>s and Academic Services.</w:t>
            </w:r>
          </w:p>
        </w:tc>
        <w:tc>
          <w:tcPr>
            <w:tcW w:w="0" w:type="auto"/>
            <w:tcBorders>
              <w:bottom w:val="single" w:sz="6" w:space="0" w:color="A9A9A9"/>
            </w:tcBorders>
            <w:tcMar>
              <w:top w:w="150" w:type="dxa"/>
              <w:left w:w="300" w:type="dxa"/>
              <w:bottom w:w="150" w:type="dxa"/>
              <w:right w:w="300" w:type="dxa"/>
            </w:tcMar>
            <w:vAlign w:val="center"/>
            <w:hideMark/>
          </w:tcPr>
          <w:p w14:paraId="1BF1A983" w14:textId="755BAA90"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Public Task</w:t>
            </w:r>
            <w:r w:rsidR="001770D8">
              <w:rPr>
                <w:rFonts w:eastAsia="Times New Roman" w:cstheme="minorHAnsi"/>
                <w:lang w:eastAsia="en-GB"/>
              </w:rPr>
              <w:t>,</w:t>
            </w:r>
          </w:p>
          <w:p w14:paraId="2100BD5D" w14:textId="58AB56E3"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Performance of </w:t>
            </w:r>
            <w:r w:rsidR="0013766A">
              <w:rPr>
                <w:rFonts w:eastAsia="Times New Roman" w:cstheme="minorHAnsi"/>
                <w:lang w:eastAsia="en-GB"/>
              </w:rPr>
              <w:t>C</w:t>
            </w:r>
            <w:r w:rsidRPr="006D152B">
              <w:rPr>
                <w:rFonts w:eastAsia="Times New Roman" w:cstheme="minorHAnsi"/>
                <w:lang w:eastAsia="en-GB"/>
              </w:rPr>
              <w:t>ontract</w:t>
            </w:r>
            <w:r w:rsidR="001770D8">
              <w:rPr>
                <w:rFonts w:eastAsia="Times New Roman" w:cstheme="minorHAnsi"/>
                <w:lang w:eastAsia="en-GB"/>
              </w:rPr>
              <w:t>,</w:t>
            </w:r>
          </w:p>
          <w:p w14:paraId="346D6A29" w14:textId="403136FB"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lastRenderedPageBreak/>
              <w:t>Substantial Public Interest</w:t>
            </w:r>
            <w:r w:rsidR="001770D8">
              <w:rPr>
                <w:rFonts w:eastAsia="Times New Roman" w:cstheme="minorHAnsi"/>
                <w:lang w:eastAsia="en-GB"/>
              </w:rPr>
              <w:t>,</w:t>
            </w:r>
          </w:p>
          <w:p w14:paraId="648E6469" w14:textId="3B16FFF8" w:rsidR="006D152B" w:rsidRPr="006D152B" w:rsidRDefault="0013766A" w:rsidP="001770D8">
            <w:pPr>
              <w:spacing w:after="0" w:line="240" w:lineRule="auto"/>
              <w:rPr>
                <w:rFonts w:eastAsia="Times New Roman" w:cstheme="minorHAnsi"/>
                <w:lang w:eastAsia="en-GB"/>
              </w:rPr>
            </w:pPr>
            <w:r w:rsidRPr="006D152B">
              <w:rPr>
                <w:rFonts w:eastAsia="Times New Roman" w:cstheme="minorHAnsi"/>
                <w:lang w:eastAsia="en-GB"/>
              </w:rPr>
              <w:t xml:space="preserve">Provision of </w:t>
            </w:r>
            <w:r>
              <w:rPr>
                <w:rFonts w:eastAsia="Times New Roman" w:cstheme="minorHAnsi"/>
                <w:lang w:eastAsia="en-GB"/>
              </w:rPr>
              <w:t>Health/S</w:t>
            </w:r>
            <w:r w:rsidRPr="006D152B">
              <w:rPr>
                <w:rFonts w:eastAsia="Times New Roman" w:cstheme="minorHAnsi"/>
                <w:lang w:eastAsia="en-GB"/>
              </w:rPr>
              <w:t xml:space="preserve">ocial </w:t>
            </w:r>
            <w:r>
              <w:rPr>
                <w:rFonts w:eastAsia="Times New Roman" w:cstheme="minorHAnsi"/>
                <w:lang w:eastAsia="en-GB"/>
              </w:rPr>
              <w:t>C</w:t>
            </w:r>
            <w:r w:rsidRPr="006D152B">
              <w:rPr>
                <w:rFonts w:eastAsia="Times New Roman" w:cstheme="minorHAnsi"/>
                <w:lang w:eastAsia="en-GB"/>
              </w:rPr>
              <w:t>are</w:t>
            </w:r>
            <w:r w:rsidR="001770D8">
              <w:rPr>
                <w:rFonts w:eastAsia="Times New Roman" w:cstheme="minorHAnsi"/>
                <w:lang w:eastAsia="en-GB"/>
              </w:rPr>
              <w:t>.</w:t>
            </w:r>
          </w:p>
        </w:tc>
      </w:tr>
      <w:tr w:rsidR="002D0A21" w:rsidRPr="006D152B" w14:paraId="23A00737" w14:textId="77777777" w:rsidTr="00571157">
        <w:tc>
          <w:tcPr>
            <w:tcW w:w="0" w:type="auto"/>
            <w:tcBorders>
              <w:bottom w:val="single" w:sz="6" w:space="0" w:color="A9A9A9"/>
            </w:tcBorders>
            <w:tcMar>
              <w:top w:w="150" w:type="dxa"/>
              <w:left w:w="300" w:type="dxa"/>
              <w:bottom w:w="150" w:type="dxa"/>
              <w:right w:w="300" w:type="dxa"/>
            </w:tcMar>
            <w:vAlign w:val="center"/>
          </w:tcPr>
          <w:p w14:paraId="518EC533" w14:textId="114270FB" w:rsidR="002D0A21" w:rsidRPr="006D152B" w:rsidRDefault="00B768F2" w:rsidP="00425CEB">
            <w:pPr>
              <w:spacing w:after="0" w:line="240" w:lineRule="auto"/>
              <w:ind w:left="-300"/>
              <w:rPr>
                <w:rFonts w:eastAsia="Times New Roman" w:cstheme="minorHAnsi"/>
                <w:lang w:eastAsia="en-GB"/>
              </w:rPr>
            </w:pPr>
            <w:r>
              <w:rPr>
                <w:rFonts w:eastAsia="Times New Roman" w:cstheme="minorHAnsi"/>
                <w:lang w:eastAsia="en-GB"/>
              </w:rPr>
              <w:lastRenderedPageBreak/>
              <w:t xml:space="preserve">To provide support for </w:t>
            </w:r>
            <w:r w:rsidR="00D72AE3">
              <w:rPr>
                <w:rFonts w:eastAsia="Times New Roman" w:cstheme="minorHAnsi"/>
                <w:lang w:eastAsia="en-GB"/>
              </w:rPr>
              <w:t xml:space="preserve">reports of </w:t>
            </w:r>
            <w:r>
              <w:rPr>
                <w:rFonts w:eastAsia="Times New Roman" w:cstheme="minorHAnsi"/>
                <w:lang w:eastAsia="en-GB"/>
              </w:rPr>
              <w:t>sexual misconduct</w:t>
            </w:r>
            <w:r w:rsidR="00746DF0">
              <w:rPr>
                <w:rFonts w:eastAsia="Times New Roman" w:cstheme="minorHAnsi"/>
                <w:lang w:eastAsia="en-GB"/>
              </w:rPr>
              <w:t xml:space="preserve"> and</w:t>
            </w:r>
            <w:r w:rsidR="00A02578">
              <w:rPr>
                <w:rFonts w:eastAsia="Times New Roman" w:cstheme="minorHAnsi"/>
                <w:lang w:eastAsia="en-GB"/>
              </w:rPr>
              <w:t>/or</w:t>
            </w:r>
            <w:r w:rsidR="00746DF0">
              <w:rPr>
                <w:rFonts w:eastAsia="Times New Roman" w:cstheme="minorHAnsi"/>
                <w:lang w:eastAsia="en-GB"/>
              </w:rPr>
              <w:t xml:space="preserve"> sexual violence</w:t>
            </w:r>
            <w:r w:rsidR="00D72AE3">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tcPr>
          <w:p w14:paraId="6D301954" w14:textId="36005229" w:rsidR="002D0A21" w:rsidRPr="006D152B" w:rsidRDefault="00723681" w:rsidP="006D152B">
            <w:pPr>
              <w:spacing w:after="0" w:line="240" w:lineRule="auto"/>
              <w:rPr>
                <w:rFonts w:eastAsia="Times New Roman" w:cstheme="minorHAnsi"/>
                <w:lang w:eastAsia="en-GB"/>
              </w:rPr>
            </w:pPr>
            <w:r>
              <w:rPr>
                <w:rFonts w:eastAsia="Times New Roman" w:cstheme="minorHAnsi"/>
                <w:lang w:eastAsia="en-GB"/>
              </w:rPr>
              <w:t>Relevant University staff and third parties</w:t>
            </w:r>
            <w:r w:rsidR="001B0257">
              <w:rPr>
                <w:rFonts w:eastAsia="Times New Roman" w:cstheme="minorHAnsi"/>
                <w:lang w:eastAsia="en-GB"/>
              </w:rPr>
              <w:t xml:space="preserve"> (if required by law or consent obtained).</w:t>
            </w:r>
          </w:p>
        </w:tc>
        <w:tc>
          <w:tcPr>
            <w:tcW w:w="0" w:type="auto"/>
            <w:tcBorders>
              <w:bottom w:val="single" w:sz="6" w:space="0" w:color="A9A9A9"/>
            </w:tcBorders>
            <w:tcMar>
              <w:top w:w="150" w:type="dxa"/>
              <w:left w:w="300" w:type="dxa"/>
              <w:bottom w:w="150" w:type="dxa"/>
              <w:right w:w="300" w:type="dxa"/>
            </w:tcMar>
            <w:vAlign w:val="center"/>
          </w:tcPr>
          <w:p w14:paraId="6948A99E" w14:textId="37891A60" w:rsidR="002D0A21" w:rsidRPr="006D152B" w:rsidRDefault="00723681" w:rsidP="001770D8">
            <w:pPr>
              <w:spacing w:after="0" w:line="240" w:lineRule="auto"/>
              <w:rPr>
                <w:rFonts w:eastAsia="Times New Roman" w:cstheme="minorHAnsi"/>
                <w:lang w:eastAsia="en-GB"/>
              </w:rPr>
            </w:pPr>
            <w:r>
              <w:rPr>
                <w:rFonts w:eastAsia="Times New Roman" w:cstheme="minorHAnsi"/>
                <w:lang w:eastAsia="en-GB"/>
              </w:rPr>
              <w:t>Consent, Public Task, Performance of Contract</w:t>
            </w:r>
            <w:r w:rsidR="005F3E16">
              <w:rPr>
                <w:rFonts w:eastAsia="Times New Roman" w:cstheme="minorHAnsi"/>
                <w:lang w:eastAsia="en-GB"/>
              </w:rPr>
              <w:t xml:space="preserve">, </w:t>
            </w:r>
            <w:r w:rsidR="005F3E16" w:rsidRPr="006D152B">
              <w:rPr>
                <w:rFonts w:eastAsia="Times New Roman" w:cstheme="minorHAnsi"/>
                <w:lang w:eastAsia="en-GB"/>
              </w:rPr>
              <w:t>Substantial Public Interest</w:t>
            </w:r>
            <w:r w:rsidR="00D04947">
              <w:rPr>
                <w:rFonts w:eastAsia="Times New Roman" w:cstheme="minorHAnsi"/>
                <w:lang w:eastAsia="en-GB"/>
              </w:rPr>
              <w:t>.</w:t>
            </w:r>
          </w:p>
        </w:tc>
      </w:tr>
      <w:tr w:rsidR="006D152B" w:rsidRPr="006D152B" w14:paraId="50F14EA8" w14:textId="77777777" w:rsidTr="00571157">
        <w:tc>
          <w:tcPr>
            <w:tcW w:w="0" w:type="auto"/>
            <w:tcBorders>
              <w:bottom w:val="single" w:sz="6" w:space="0" w:color="A9A9A9"/>
            </w:tcBorders>
            <w:tcMar>
              <w:top w:w="150" w:type="dxa"/>
              <w:left w:w="300" w:type="dxa"/>
              <w:bottom w:w="150" w:type="dxa"/>
              <w:right w:w="300" w:type="dxa"/>
            </w:tcMar>
            <w:vAlign w:val="center"/>
            <w:hideMark/>
          </w:tcPr>
          <w:p w14:paraId="2DCE32A1" w14:textId="38490665" w:rsidR="006D152B" w:rsidRPr="006D152B" w:rsidRDefault="006D152B" w:rsidP="00425CEB">
            <w:pPr>
              <w:spacing w:after="0" w:line="240" w:lineRule="auto"/>
              <w:ind w:left="-300"/>
              <w:rPr>
                <w:rFonts w:eastAsia="Times New Roman" w:cstheme="minorHAnsi"/>
                <w:lang w:eastAsia="en-GB"/>
              </w:rPr>
            </w:pPr>
            <w:r w:rsidRPr="006D152B">
              <w:rPr>
                <w:rFonts w:eastAsia="Times New Roman" w:cstheme="minorHAnsi"/>
                <w:lang w:eastAsia="en-GB"/>
              </w:rPr>
              <w:t>Internal and external auditing</w:t>
            </w:r>
            <w:r w:rsidR="00E60521">
              <w:rPr>
                <w:rFonts w:eastAsia="Times New Roman" w:cstheme="minorHAnsi"/>
                <w:lang w:eastAsia="en-GB"/>
              </w:rPr>
              <w:t>, reporting</w:t>
            </w:r>
            <w:r w:rsidRPr="006D152B">
              <w:rPr>
                <w:rFonts w:eastAsia="Times New Roman" w:cstheme="minorHAnsi"/>
                <w:lang w:eastAsia="en-GB"/>
              </w:rPr>
              <w:t xml:space="preserve"> and statistical purposes</w:t>
            </w:r>
            <w:r w:rsidR="0013766A">
              <w:rPr>
                <w:rFonts w:eastAsia="Times New Roman" w:cstheme="minorHAnsi"/>
                <w:lang w:eastAsia="en-GB"/>
              </w:rPr>
              <w:t xml:space="preserve"> (s</w:t>
            </w:r>
            <w:r w:rsidRPr="006D152B">
              <w:rPr>
                <w:rFonts w:eastAsia="Times New Roman" w:cstheme="minorHAnsi"/>
                <w:lang w:eastAsia="en-GB"/>
              </w:rPr>
              <w:t xml:space="preserve">ee ‘Sharing your </w:t>
            </w:r>
            <w:r w:rsidR="0013766A">
              <w:rPr>
                <w:rFonts w:eastAsia="Times New Roman" w:cstheme="minorHAnsi"/>
                <w:lang w:eastAsia="en-GB"/>
              </w:rPr>
              <w:t>I</w:t>
            </w:r>
            <w:r w:rsidRPr="006D152B">
              <w:rPr>
                <w:rFonts w:eastAsia="Times New Roman" w:cstheme="minorHAnsi"/>
                <w:lang w:eastAsia="en-GB"/>
              </w:rPr>
              <w:t>nformation’ for further details)</w:t>
            </w:r>
            <w:r w:rsidR="0013766A">
              <w:rPr>
                <w:rFonts w:eastAsia="Times New Roman" w:cstheme="minorHAnsi"/>
                <w:lang w:eastAsia="en-GB"/>
              </w:rPr>
              <w:t>. E.</w:t>
            </w:r>
            <w:r w:rsidRPr="006D152B">
              <w:rPr>
                <w:rFonts w:eastAsia="Times New Roman" w:cstheme="minorHAnsi"/>
                <w:lang w:eastAsia="en-GB"/>
              </w:rPr>
              <w:t>g.</w:t>
            </w:r>
            <w:r w:rsidR="0013766A">
              <w:rPr>
                <w:rFonts w:eastAsia="Times New Roman" w:cstheme="minorHAnsi"/>
                <w:lang w:eastAsia="en-GB"/>
              </w:rPr>
              <w:t>,</w:t>
            </w:r>
            <w:r w:rsidRPr="006D152B">
              <w:rPr>
                <w:rFonts w:eastAsia="Times New Roman" w:cstheme="minorHAnsi"/>
                <w:lang w:eastAsia="en-GB"/>
              </w:rPr>
              <w:t xml:space="preserve"> should </w:t>
            </w:r>
            <w:r w:rsidR="0013766A">
              <w:rPr>
                <w:rFonts w:eastAsia="Times New Roman" w:cstheme="minorHAnsi"/>
                <w:lang w:eastAsia="en-GB"/>
              </w:rPr>
              <w:t>Student Services</w:t>
            </w:r>
            <w:r w:rsidRPr="006D152B">
              <w:rPr>
                <w:rFonts w:eastAsia="Times New Roman" w:cstheme="minorHAnsi"/>
                <w:lang w:eastAsia="en-GB"/>
              </w:rPr>
              <w:t xml:space="preserve"> become aware of a diagnosed condition which has previously been undeclared, </w:t>
            </w:r>
            <w:r w:rsidR="0013766A">
              <w:rPr>
                <w:rFonts w:eastAsia="Times New Roman" w:cstheme="minorHAnsi"/>
                <w:lang w:eastAsia="en-GB"/>
              </w:rPr>
              <w:t xml:space="preserve">it is </w:t>
            </w:r>
            <w:r w:rsidRPr="006D152B">
              <w:rPr>
                <w:rFonts w:eastAsia="Times New Roman" w:cstheme="minorHAnsi"/>
                <w:lang w:eastAsia="en-GB"/>
              </w:rPr>
              <w:t>obligated to update your student record with the category of disability relevant to you.</w:t>
            </w:r>
          </w:p>
        </w:tc>
        <w:tc>
          <w:tcPr>
            <w:tcW w:w="0" w:type="auto"/>
            <w:tcBorders>
              <w:bottom w:val="single" w:sz="6" w:space="0" w:color="A9A9A9"/>
            </w:tcBorders>
            <w:tcMar>
              <w:top w:w="150" w:type="dxa"/>
              <w:left w:w="300" w:type="dxa"/>
              <w:bottom w:w="150" w:type="dxa"/>
              <w:right w:w="300" w:type="dxa"/>
            </w:tcMar>
            <w:vAlign w:val="center"/>
            <w:hideMark/>
          </w:tcPr>
          <w:p w14:paraId="5A790AB3" w14:textId="0CDEA987" w:rsidR="006D152B" w:rsidRPr="006D152B" w:rsidRDefault="006D152B" w:rsidP="006D152B">
            <w:pPr>
              <w:spacing w:after="0" w:line="240" w:lineRule="auto"/>
              <w:rPr>
                <w:rFonts w:eastAsia="Times New Roman" w:cstheme="minorHAnsi"/>
                <w:lang w:eastAsia="en-GB"/>
              </w:rPr>
            </w:pPr>
            <w:r w:rsidRPr="006D152B">
              <w:rPr>
                <w:rFonts w:eastAsia="Times New Roman" w:cstheme="minorHAnsi"/>
                <w:lang w:eastAsia="en-GB"/>
              </w:rPr>
              <w:t>Funding bodies, Higher Education Statistics Agency (HESA), Higher Education Funding Council for Wales (HEFCW</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709C686A" w14:textId="1B898DDB"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Legal </w:t>
            </w:r>
            <w:r w:rsidR="0013766A">
              <w:rPr>
                <w:rFonts w:eastAsia="Times New Roman" w:cstheme="minorHAnsi"/>
                <w:lang w:eastAsia="en-GB"/>
              </w:rPr>
              <w:t>O</w:t>
            </w:r>
            <w:r w:rsidRPr="006D152B">
              <w:rPr>
                <w:rFonts w:eastAsia="Times New Roman" w:cstheme="minorHAnsi"/>
                <w:lang w:eastAsia="en-GB"/>
              </w:rPr>
              <w:t>bligation</w:t>
            </w:r>
            <w:r w:rsidR="00E44F1C">
              <w:rPr>
                <w:rFonts w:eastAsia="Times New Roman" w:cstheme="minorHAnsi"/>
                <w:lang w:eastAsia="en-GB"/>
              </w:rPr>
              <w:t>,</w:t>
            </w:r>
          </w:p>
          <w:p w14:paraId="3B5EA039" w14:textId="0713D903"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Statistical </w:t>
            </w:r>
            <w:r w:rsidR="0013766A">
              <w:rPr>
                <w:rFonts w:eastAsia="Times New Roman" w:cstheme="minorHAnsi"/>
                <w:lang w:eastAsia="en-GB"/>
              </w:rPr>
              <w:t xml:space="preserve">&amp; </w:t>
            </w:r>
            <w:r w:rsidRPr="006D152B">
              <w:rPr>
                <w:rFonts w:eastAsia="Times New Roman" w:cstheme="minorHAnsi"/>
                <w:lang w:eastAsia="en-GB"/>
              </w:rPr>
              <w:t>Research Purposes</w:t>
            </w:r>
            <w:r w:rsidR="00E44F1C">
              <w:rPr>
                <w:rFonts w:eastAsia="Times New Roman" w:cstheme="minorHAnsi"/>
                <w:lang w:eastAsia="en-GB"/>
              </w:rPr>
              <w:t>,</w:t>
            </w:r>
          </w:p>
          <w:p w14:paraId="38356BF8" w14:textId="1F790263"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Substantial Public Interest</w:t>
            </w:r>
            <w:r w:rsidR="00E44F1C">
              <w:rPr>
                <w:rFonts w:eastAsia="Times New Roman" w:cstheme="minorHAnsi"/>
                <w:lang w:eastAsia="en-GB"/>
              </w:rPr>
              <w:t>.</w:t>
            </w:r>
          </w:p>
          <w:p w14:paraId="747BEAF2" w14:textId="77777777"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w:t>
            </w:r>
          </w:p>
        </w:tc>
      </w:tr>
      <w:tr w:rsidR="006D152B" w:rsidRPr="006D152B" w14:paraId="6230D775" w14:textId="77777777" w:rsidTr="00571157">
        <w:tc>
          <w:tcPr>
            <w:tcW w:w="0" w:type="auto"/>
            <w:tcBorders>
              <w:bottom w:val="single" w:sz="6" w:space="0" w:color="A9A9A9"/>
            </w:tcBorders>
            <w:tcMar>
              <w:top w:w="150" w:type="dxa"/>
              <w:left w:w="300" w:type="dxa"/>
              <w:bottom w:w="150" w:type="dxa"/>
              <w:right w:w="300" w:type="dxa"/>
            </w:tcMar>
            <w:vAlign w:val="center"/>
            <w:hideMark/>
          </w:tcPr>
          <w:p w14:paraId="54636FE7" w14:textId="6D4DF020" w:rsidR="006D152B" w:rsidRPr="006D152B" w:rsidRDefault="006D152B" w:rsidP="0013766A">
            <w:pPr>
              <w:spacing w:after="0" w:line="240" w:lineRule="auto"/>
              <w:ind w:left="-300"/>
              <w:rPr>
                <w:rFonts w:eastAsia="Times New Roman" w:cstheme="minorHAnsi"/>
                <w:lang w:eastAsia="en-GB"/>
              </w:rPr>
            </w:pPr>
            <w:r w:rsidRPr="006D152B">
              <w:rPr>
                <w:rFonts w:eastAsia="Times New Roman" w:cstheme="minorHAnsi"/>
                <w:lang w:eastAsia="en-GB"/>
              </w:rPr>
              <w:t>From time-to-time, other activities that fall within the pursuit of the University’s legitimate business and do not infringe your rights and freedoms</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05C8C7D7" w14:textId="77777777" w:rsidR="006D152B" w:rsidRPr="006D152B" w:rsidRDefault="006D152B" w:rsidP="0013766A">
            <w:pPr>
              <w:spacing w:after="0" w:line="240" w:lineRule="auto"/>
              <w:ind w:left="-300" w:firstLine="325"/>
              <w:rPr>
                <w:rFonts w:eastAsia="Times New Roman" w:cstheme="minorHAnsi"/>
                <w:lang w:eastAsia="en-GB"/>
              </w:rPr>
            </w:pPr>
            <w:r w:rsidRPr="006D152B">
              <w:rPr>
                <w:rFonts w:eastAsia="Times New Roman" w:cstheme="minorHAnsi"/>
                <w:lang w:eastAsia="en-GB"/>
              </w:rPr>
              <w:t>Relevant University staff and third parties.</w:t>
            </w:r>
          </w:p>
        </w:tc>
        <w:tc>
          <w:tcPr>
            <w:tcW w:w="0" w:type="auto"/>
            <w:tcBorders>
              <w:bottom w:val="single" w:sz="6" w:space="0" w:color="A9A9A9"/>
            </w:tcBorders>
            <w:tcMar>
              <w:top w:w="150" w:type="dxa"/>
              <w:left w:w="300" w:type="dxa"/>
              <w:bottom w:w="150" w:type="dxa"/>
              <w:right w:w="300" w:type="dxa"/>
            </w:tcMar>
            <w:vAlign w:val="center"/>
            <w:hideMark/>
          </w:tcPr>
          <w:p w14:paraId="02A72B32" w14:textId="3A3843B0"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Legitimate </w:t>
            </w:r>
            <w:r w:rsidR="0013766A">
              <w:rPr>
                <w:rFonts w:eastAsia="Times New Roman" w:cstheme="minorHAnsi"/>
                <w:lang w:eastAsia="en-GB"/>
              </w:rPr>
              <w:t>I</w:t>
            </w:r>
            <w:r w:rsidRPr="006D152B">
              <w:rPr>
                <w:rFonts w:eastAsia="Times New Roman" w:cstheme="minorHAnsi"/>
                <w:lang w:eastAsia="en-GB"/>
              </w:rPr>
              <w:t>nterest</w:t>
            </w:r>
            <w:r w:rsidR="00E44F1C">
              <w:rPr>
                <w:rFonts w:eastAsia="Times New Roman" w:cstheme="minorHAnsi"/>
                <w:lang w:eastAsia="en-GB"/>
              </w:rPr>
              <w:t>.</w:t>
            </w:r>
          </w:p>
        </w:tc>
      </w:tr>
      <w:tr w:rsidR="006D152B" w:rsidRPr="006D152B" w14:paraId="0F889B24" w14:textId="77777777" w:rsidTr="00571157">
        <w:tc>
          <w:tcPr>
            <w:tcW w:w="0" w:type="auto"/>
            <w:tcBorders>
              <w:bottom w:val="single" w:sz="6" w:space="0" w:color="A9A9A9"/>
            </w:tcBorders>
            <w:tcMar>
              <w:top w:w="150" w:type="dxa"/>
              <w:left w:w="300" w:type="dxa"/>
              <w:bottom w:w="150" w:type="dxa"/>
              <w:right w:w="300" w:type="dxa"/>
            </w:tcMar>
            <w:vAlign w:val="center"/>
            <w:hideMark/>
          </w:tcPr>
          <w:p w14:paraId="06C6897D" w14:textId="1F4BACBE" w:rsidR="006D152B" w:rsidRPr="006D152B" w:rsidRDefault="006D152B" w:rsidP="0013766A">
            <w:pPr>
              <w:spacing w:after="0" w:line="240" w:lineRule="auto"/>
              <w:ind w:hanging="300"/>
              <w:rPr>
                <w:rFonts w:eastAsia="Times New Roman" w:cstheme="minorHAnsi"/>
                <w:lang w:eastAsia="en-GB"/>
              </w:rPr>
            </w:pPr>
            <w:r w:rsidRPr="006D152B">
              <w:rPr>
                <w:rFonts w:eastAsia="Times New Roman" w:cstheme="minorHAnsi"/>
                <w:lang w:eastAsia="en-GB"/>
              </w:rPr>
              <w:t>Inductions</w:t>
            </w:r>
            <w:r w:rsidR="0013766A">
              <w:rPr>
                <w:rFonts w:eastAsia="Times New Roman" w:cstheme="minorHAnsi"/>
                <w:lang w:eastAsia="en-GB"/>
              </w:rPr>
              <w:t>.</w:t>
            </w:r>
          </w:p>
        </w:tc>
        <w:tc>
          <w:tcPr>
            <w:tcW w:w="0" w:type="auto"/>
            <w:tcBorders>
              <w:bottom w:val="single" w:sz="6" w:space="0" w:color="A9A9A9"/>
            </w:tcBorders>
            <w:tcMar>
              <w:top w:w="150" w:type="dxa"/>
              <w:left w:w="300" w:type="dxa"/>
              <w:bottom w:w="150" w:type="dxa"/>
              <w:right w:w="300" w:type="dxa"/>
            </w:tcMar>
            <w:vAlign w:val="center"/>
            <w:hideMark/>
          </w:tcPr>
          <w:p w14:paraId="09952CB2" w14:textId="349340D3" w:rsidR="006D152B" w:rsidRPr="006D152B" w:rsidRDefault="006D152B" w:rsidP="006D152B">
            <w:pPr>
              <w:spacing w:after="0" w:line="240" w:lineRule="auto"/>
              <w:rPr>
                <w:rFonts w:eastAsia="Times New Roman" w:cstheme="minorHAnsi"/>
                <w:lang w:eastAsia="en-GB"/>
              </w:rPr>
            </w:pPr>
            <w:r w:rsidRPr="006D152B">
              <w:rPr>
                <w:rFonts w:eastAsia="Times New Roman" w:cstheme="minorHAnsi"/>
                <w:lang w:eastAsia="en-GB"/>
              </w:rPr>
              <w:t>Relevant University staff e.g.</w:t>
            </w:r>
            <w:r w:rsidR="0013766A">
              <w:rPr>
                <w:rFonts w:eastAsia="Times New Roman" w:cstheme="minorHAnsi"/>
                <w:lang w:eastAsia="en-GB"/>
              </w:rPr>
              <w:t>,</w:t>
            </w:r>
            <w:r w:rsidRPr="006D152B">
              <w:rPr>
                <w:rFonts w:eastAsia="Times New Roman" w:cstheme="minorHAnsi"/>
                <w:lang w:eastAsia="en-GB"/>
              </w:rPr>
              <w:t xml:space="preserve"> </w:t>
            </w:r>
            <w:r w:rsidR="0013766A">
              <w:rPr>
                <w:rFonts w:eastAsia="Times New Roman" w:cstheme="minorHAnsi"/>
                <w:lang w:eastAsia="en-GB"/>
              </w:rPr>
              <w:t>A</w:t>
            </w:r>
            <w:r w:rsidRPr="006D152B">
              <w:rPr>
                <w:rFonts w:eastAsia="Times New Roman" w:cstheme="minorHAnsi"/>
                <w:lang w:eastAsia="en-GB"/>
              </w:rPr>
              <w:t xml:space="preserve">dmissions, </w:t>
            </w:r>
            <w:r w:rsidR="0013766A">
              <w:rPr>
                <w:rFonts w:eastAsia="Times New Roman" w:cstheme="minorHAnsi"/>
                <w:lang w:eastAsia="en-GB"/>
              </w:rPr>
              <w:t>and Accommodation.</w:t>
            </w:r>
          </w:p>
        </w:tc>
        <w:tc>
          <w:tcPr>
            <w:tcW w:w="0" w:type="auto"/>
            <w:tcBorders>
              <w:bottom w:val="single" w:sz="6" w:space="0" w:color="A9A9A9"/>
            </w:tcBorders>
            <w:tcMar>
              <w:top w:w="150" w:type="dxa"/>
              <w:left w:w="300" w:type="dxa"/>
              <w:bottom w:w="150" w:type="dxa"/>
              <w:right w:w="300" w:type="dxa"/>
            </w:tcMar>
            <w:vAlign w:val="center"/>
            <w:hideMark/>
          </w:tcPr>
          <w:p w14:paraId="3AE0698D" w14:textId="005D4F95"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Performance of Contract</w:t>
            </w:r>
            <w:r w:rsidR="00E44F1C">
              <w:rPr>
                <w:rFonts w:eastAsia="Times New Roman" w:cstheme="minorHAnsi"/>
                <w:lang w:eastAsia="en-GB"/>
              </w:rPr>
              <w:t>,</w:t>
            </w:r>
          </w:p>
          <w:p w14:paraId="4E3E2B9A" w14:textId="16C2C2C6"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Legitimate </w:t>
            </w:r>
            <w:r w:rsidR="0013766A">
              <w:rPr>
                <w:rFonts w:eastAsia="Times New Roman" w:cstheme="minorHAnsi"/>
                <w:lang w:eastAsia="en-GB"/>
              </w:rPr>
              <w:t>I</w:t>
            </w:r>
            <w:r w:rsidRPr="006D152B">
              <w:rPr>
                <w:rFonts w:eastAsia="Times New Roman" w:cstheme="minorHAnsi"/>
                <w:lang w:eastAsia="en-GB"/>
              </w:rPr>
              <w:t>nterest</w:t>
            </w:r>
            <w:r w:rsidR="00E44F1C">
              <w:rPr>
                <w:rFonts w:eastAsia="Times New Roman" w:cstheme="minorHAnsi"/>
                <w:lang w:eastAsia="en-GB"/>
              </w:rPr>
              <w:t>,</w:t>
            </w:r>
          </w:p>
          <w:p w14:paraId="421B8391" w14:textId="22D61D02"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Substantial Public Interest</w:t>
            </w:r>
            <w:r w:rsidR="00F3418B">
              <w:rPr>
                <w:rFonts w:eastAsia="Times New Roman" w:cstheme="minorHAnsi"/>
                <w:lang w:eastAsia="en-GB"/>
              </w:rPr>
              <w:t>,</w:t>
            </w:r>
          </w:p>
          <w:p w14:paraId="34933C99" w14:textId="0B23A35B" w:rsidR="006D152B" w:rsidRPr="006D152B" w:rsidRDefault="006D152B" w:rsidP="001770D8">
            <w:pPr>
              <w:spacing w:after="0" w:line="240" w:lineRule="auto"/>
              <w:rPr>
                <w:rFonts w:eastAsia="Times New Roman" w:cstheme="minorHAnsi"/>
                <w:lang w:eastAsia="en-GB"/>
              </w:rPr>
            </w:pPr>
            <w:r w:rsidRPr="006D152B">
              <w:rPr>
                <w:rFonts w:eastAsia="Times New Roman" w:cstheme="minorHAnsi"/>
                <w:lang w:eastAsia="en-GB"/>
              </w:rPr>
              <w:t xml:space="preserve">Provision of </w:t>
            </w:r>
            <w:r w:rsidR="0013766A">
              <w:rPr>
                <w:rFonts w:eastAsia="Times New Roman" w:cstheme="minorHAnsi"/>
                <w:lang w:eastAsia="en-GB"/>
              </w:rPr>
              <w:t>Health/</w:t>
            </w:r>
            <w:r w:rsidR="00DC0B9C">
              <w:rPr>
                <w:rFonts w:eastAsia="Times New Roman" w:cstheme="minorHAnsi"/>
                <w:lang w:eastAsia="en-GB"/>
              </w:rPr>
              <w:t>Social</w:t>
            </w:r>
            <w:r w:rsidR="0013766A">
              <w:rPr>
                <w:rFonts w:eastAsia="Times New Roman" w:cstheme="minorHAnsi"/>
                <w:lang w:eastAsia="en-GB"/>
              </w:rPr>
              <w:t xml:space="preserve"> C</w:t>
            </w:r>
            <w:r w:rsidRPr="006D152B">
              <w:rPr>
                <w:rFonts w:eastAsia="Times New Roman" w:cstheme="minorHAnsi"/>
                <w:lang w:eastAsia="en-GB"/>
              </w:rPr>
              <w:t>are</w:t>
            </w:r>
            <w:r w:rsidR="00F3418B">
              <w:rPr>
                <w:rFonts w:eastAsia="Times New Roman" w:cstheme="minorHAnsi"/>
                <w:lang w:eastAsia="en-GB"/>
              </w:rPr>
              <w:t>.</w:t>
            </w:r>
          </w:p>
        </w:tc>
      </w:tr>
    </w:tbl>
    <w:p w14:paraId="5BEE7EA4" w14:textId="77777777" w:rsidR="00DC0B9C" w:rsidRDefault="00DC0B9C" w:rsidP="006D152B">
      <w:pPr>
        <w:shd w:val="clear" w:color="auto" w:fill="FCFCFC"/>
        <w:spacing w:after="0" w:line="240" w:lineRule="auto"/>
        <w:outlineLvl w:val="2"/>
        <w:rPr>
          <w:rFonts w:eastAsia="Times New Roman" w:cstheme="minorHAnsi"/>
          <w:b/>
          <w:bCs/>
          <w:color w:val="242F60"/>
          <w:lang w:eastAsia="en-GB"/>
        </w:rPr>
      </w:pPr>
    </w:p>
    <w:p w14:paraId="06B47A97" w14:textId="22D3B33C" w:rsidR="006D152B" w:rsidRPr="006D152B" w:rsidRDefault="006D152B" w:rsidP="00CD59D6">
      <w:pPr>
        <w:pStyle w:val="Heading1"/>
      </w:pPr>
      <w:r w:rsidRPr="006D152B">
        <w:t xml:space="preserve">Who </w:t>
      </w:r>
      <w:r w:rsidR="00DC0B9C">
        <w:t>H</w:t>
      </w:r>
      <w:r w:rsidRPr="006D152B">
        <w:t xml:space="preserve">as </w:t>
      </w:r>
      <w:r w:rsidR="00DC0B9C">
        <w:t>A</w:t>
      </w:r>
      <w:r w:rsidRPr="006D152B">
        <w:t xml:space="preserve">ccess </w:t>
      </w:r>
      <w:proofErr w:type="gramStart"/>
      <w:r w:rsidR="00DC0B9C">
        <w:t>T</w:t>
      </w:r>
      <w:r w:rsidRPr="006D152B">
        <w:t>o</w:t>
      </w:r>
      <w:proofErr w:type="gramEnd"/>
      <w:r w:rsidRPr="006D152B">
        <w:t xml:space="preserve"> </w:t>
      </w:r>
      <w:r w:rsidR="00DC0B9C">
        <w:t>Y</w:t>
      </w:r>
      <w:r w:rsidRPr="006D152B">
        <w:t xml:space="preserve">our </w:t>
      </w:r>
      <w:r w:rsidR="00DC0B9C">
        <w:t>P</w:t>
      </w:r>
      <w:r w:rsidRPr="006D152B">
        <w:t xml:space="preserve">ersonal </w:t>
      </w:r>
      <w:r w:rsidR="00DC0B9C">
        <w:t>D</w:t>
      </w:r>
      <w:r w:rsidRPr="006D152B">
        <w:t>ata?</w:t>
      </w:r>
    </w:p>
    <w:p w14:paraId="54CFA368" w14:textId="2E5699AC"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lastRenderedPageBreak/>
        <w:t xml:space="preserve">All staff within </w:t>
      </w:r>
      <w:r w:rsidR="00DC0B9C">
        <w:rPr>
          <w:rFonts w:eastAsia="Times New Roman" w:cstheme="minorHAnsi"/>
          <w:color w:val="515051"/>
          <w:spacing w:val="-5"/>
          <w:lang w:eastAsia="en-GB"/>
        </w:rPr>
        <w:t>Student Services</w:t>
      </w:r>
      <w:r w:rsidR="00CC2A22">
        <w:rPr>
          <w:rFonts w:eastAsia="Times New Roman" w:cstheme="minorHAnsi"/>
          <w:color w:val="515051"/>
          <w:spacing w:val="-5"/>
          <w:lang w:eastAsia="en-GB"/>
        </w:rPr>
        <w:t xml:space="preserve"> and Employability</w:t>
      </w:r>
      <w:r w:rsidRPr="006D152B">
        <w:rPr>
          <w:rFonts w:eastAsia="Times New Roman" w:cstheme="minorHAnsi"/>
          <w:color w:val="515051"/>
          <w:spacing w:val="-5"/>
          <w:lang w:eastAsia="en-GB"/>
        </w:rPr>
        <w:t xml:space="preserve"> and the staff within the relevant parts of the University whose services you are accessing will have access to your personal data, to provide support to you or to refer you to other services.</w:t>
      </w:r>
      <w:r w:rsidR="00B82EB1">
        <w:rPr>
          <w:rFonts w:eastAsia="Times New Roman" w:cstheme="minorHAnsi"/>
          <w:color w:val="515051"/>
          <w:spacing w:val="-5"/>
          <w:lang w:eastAsia="en-GB"/>
        </w:rPr>
        <w:t xml:space="preserve"> Access is limited to those who</w:t>
      </w:r>
      <w:r w:rsidR="00F3418B">
        <w:rPr>
          <w:rFonts w:eastAsia="Times New Roman" w:cstheme="minorHAnsi"/>
          <w:color w:val="515051"/>
          <w:spacing w:val="-5"/>
          <w:lang w:eastAsia="en-GB"/>
        </w:rPr>
        <w:t xml:space="preserve"> are</w:t>
      </w:r>
      <w:r w:rsidR="00B82EB1">
        <w:rPr>
          <w:rFonts w:eastAsia="Times New Roman" w:cstheme="minorHAnsi"/>
          <w:color w:val="515051"/>
          <w:spacing w:val="-5"/>
          <w:lang w:eastAsia="en-GB"/>
        </w:rPr>
        <w:t xml:space="preserve"> involved directly in your support and is only shared between teams at need</w:t>
      </w:r>
      <w:r w:rsidR="00A93CAC">
        <w:rPr>
          <w:rFonts w:eastAsia="Times New Roman" w:cstheme="minorHAnsi"/>
          <w:color w:val="515051"/>
          <w:spacing w:val="-5"/>
          <w:lang w:eastAsia="en-GB"/>
        </w:rPr>
        <w:t xml:space="preserve"> and within one of the legal bases.</w:t>
      </w:r>
    </w:p>
    <w:p w14:paraId="4D60510C" w14:textId="77777777" w:rsidR="00DC0B9C" w:rsidRDefault="00DC0B9C" w:rsidP="006D152B">
      <w:pPr>
        <w:shd w:val="clear" w:color="auto" w:fill="FCFCFC"/>
        <w:spacing w:after="0" w:line="240" w:lineRule="auto"/>
        <w:outlineLvl w:val="2"/>
        <w:rPr>
          <w:rFonts w:eastAsia="Times New Roman" w:cstheme="minorHAnsi"/>
          <w:b/>
          <w:bCs/>
          <w:color w:val="242F60"/>
          <w:lang w:eastAsia="en-GB"/>
        </w:rPr>
      </w:pPr>
    </w:p>
    <w:p w14:paraId="3CBCC198" w14:textId="6055B276" w:rsidR="006D152B" w:rsidRPr="006D152B" w:rsidRDefault="006D152B" w:rsidP="00CD59D6">
      <w:pPr>
        <w:pStyle w:val="Heading1"/>
      </w:pPr>
      <w:r w:rsidRPr="006D152B">
        <w:t xml:space="preserve">Sharing </w:t>
      </w:r>
      <w:r w:rsidR="00DC0B9C">
        <w:t>Y</w:t>
      </w:r>
      <w:r w:rsidRPr="006D152B">
        <w:t xml:space="preserve">our </w:t>
      </w:r>
      <w:r w:rsidR="00DC0B9C">
        <w:t>I</w:t>
      </w:r>
      <w:r w:rsidRPr="006D152B">
        <w:t>nformation</w:t>
      </w:r>
    </w:p>
    <w:p w14:paraId="305BC4E1" w14:textId="0BAE2C7D" w:rsidR="006D152B" w:rsidRPr="00CD59D6" w:rsidRDefault="006D152B" w:rsidP="00CD59D6">
      <w:pPr>
        <w:pStyle w:val="Heading2"/>
      </w:pPr>
      <w:r w:rsidRPr="00CD59D6">
        <w:t xml:space="preserve">Within </w:t>
      </w:r>
      <w:r w:rsidR="00DC0B9C" w:rsidRPr="00CD59D6">
        <w:t>T</w:t>
      </w:r>
      <w:r w:rsidRPr="00CD59D6">
        <w:t xml:space="preserve">he </w:t>
      </w:r>
      <w:r w:rsidR="00DC0B9C" w:rsidRPr="00CD59D6">
        <w:t>U</w:t>
      </w:r>
      <w:r w:rsidRPr="00CD59D6">
        <w:t>niversity</w:t>
      </w:r>
    </w:p>
    <w:p w14:paraId="4B9CAB5A" w14:textId="247CE5BA"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Your data </w:t>
      </w:r>
      <w:r w:rsidR="0098404D">
        <w:rPr>
          <w:rFonts w:eastAsia="Times New Roman" w:cstheme="minorHAnsi"/>
          <w:color w:val="515051"/>
          <w:spacing w:val="-5"/>
          <w:lang w:eastAsia="en-GB"/>
        </w:rPr>
        <w:t xml:space="preserve">may </w:t>
      </w:r>
      <w:r w:rsidRPr="006D152B">
        <w:rPr>
          <w:rFonts w:eastAsia="Times New Roman" w:cstheme="minorHAnsi"/>
          <w:color w:val="515051"/>
          <w:spacing w:val="-5"/>
          <w:lang w:eastAsia="en-GB"/>
        </w:rPr>
        <w:t>be shared with relevant University staff</w:t>
      </w:r>
      <w:r w:rsidR="00633585">
        <w:rPr>
          <w:rFonts w:eastAsia="Times New Roman" w:cstheme="minorHAnsi"/>
          <w:color w:val="515051"/>
          <w:spacing w:val="-5"/>
          <w:lang w:eastAsia="en-GB"/>
        </w:rPr>
        <w:t xml:space="preserve"> involved in providing your support</w:t>
      </w:r>
      <w:r w:rsidR="0098404D">
        <w:rPr>
          <w:rFonts w:eastAsia="Times New Roman" w:cstheme="minorHAnsi"/>
          <w:color w:val="515051"/>
          <w:spacing w:val="-5"/>
          <w:lang w:eastAsia="en-GB"/>
        </w:rPr>
        <w:t xml:space="preserve"> and will be limited to </w:t>
      </w:r>
      <w:r w:rsidR="005D2551">
        <w:rPr>
          <w:rFonts w:eastAsia="Times New Roman" w:cstheme="minorHAnsi"/>
          <w:color w:val="515051"/>
          <w:spacing w:val="-5"/>
          <w:lang w:eastAsia="en-GB"/>
        </w:rPr>
        <w:t>the information necessary to deliver the agreed support</w:t>
      </w:r>
      <w:r w:rsidRPr="006D152B">
        <w:rPr>
          <w:rFonts w:eastAsia="Times New Roman" w:cstheme="minorHAnsi"/>
          <w:color w:val="515051"/>
          <w:spacing w:val="-5"/>
          <w:lang w:eastAsia="en-GB"/>
        </w:rPr>
        <w:t xml:space="preserve">, </w:t>
      </w:r>
      <w:r w:rsidR="00DC0B9C" w:rsidRPr="006D152B">
        <w:rPr>
          <w:rFonts w:eastAsia="Times New Roman" w:cstheme="minorHAnsi"/>
          <w:color w:val="515051"/>
          <w:spacing w:val="-5"/>
          <w:lang w:eastAsia="en-GB"/>
        </w:rPr>
        <w:t>e.g.</w:t>
      </w:r>
      <w:r w:rsidR="00CA21D6">
        <w:rPr>
          <w:rFonts w:eastAsia="Times New Roman" w:cstheme="minorHAnsi"/>
          <w:color w:val="515051"/>
          <w:spacing w:val="-5"/>
          <w:lang w:eastAsia="en-GB"/>
        </w:rPr>
        <w:t xml:space="preserve"> Your</w:t>
      </w:r>
      <w:r w:rsidR="00DC0B9C" w:rsidRPr="006D152B">
        <w:rPr>
          <w:rFonts w:eastAsia="Times New Roman" w:cstheme="minorHAnsi"/>
          <w:color w:val="515051"/>
          <w:spacing w:val="-5"/>
          <w:lang w:eastAsia="en-GB"/>
        </w:rPr>
        <w:t xml:space="preserve"> </w:t>
      </w:r>
      <w:r w:rsidR="00633585">
        <w:rPr>
          <w:rFonts w:eastAsia="Times New Roman" w:cstheme="minorHAnsi"/>
          <w:color w:val="515051"/>
          <w:spacing w:val="-5"/>
          <w:lang w:eastAsia="en-GB"/>
        </w:rPr>
        <w:t>Personal Tutor</w:t>
      </w:r>
      <w:r w:rsidR="005D2551">
        <w:rPr>
          <w:rFonts w:eastAsia="Times New Roman" w:cstheme="minorHAnsi"/>
          <w:color w:val="515051"/>
          <w:spacing w:val="-5"/>
          <w:lang w:eastAsia="en-GB"/>
        </w:rPr>
        <w:t>, Programme Director</w:t>
      </w:r>
      <w:r w:rsidR="00CA21D6">
        <w:rPr>
          <w:rFonts w:eastAsia="Times New Roman" w:cstheme="minorHAnsi"/>
          <w:color w:val="515051"/>
          <w:spacing w:val="-5"/>
          <w:lang w:eastAsia="en-GB"/>
        </w:rPr>
        <w:t>(</w:t>
      </w:r>
      <w:r w:rsidR="005D2551">
        <w:rPr>
          <w:rFonts w:eastAsia="Times New Roman" w:cstheme="minorHAnsi"/>
          <w:color w:val="515051"/>
          <w:spacing w:val="-5"/>
          <w:lang w:eastAsia="en-GB"/>
        </w:rPr>
        <w:t>s</w:t>
      </w:r>
      <w:r w:rsidR="00CA21D6">
        <w:rPr>
          <w:rFonts w:eastAsia="Times New Roman" w:cstheme="minorHAnsi"/>
          <w:color w:val="515051"/>
          <w:spacing w:val="-5"/>
          <w:lang w:eastAsia="en-GB"/>
        </w:rPr>
        <w:t>)</w:t>
      </w:r>
      <w:r w:rsidR="005D2551">
        <w:rPr>
          <w:rFonts w:eastAsia="Times New Roman" w:cstheme="minorHAnsi"/>
          <w:color w:val="515051"/>
          <w:spacing w:val="-5"/>
          <w:lang w:eastAsia="en-GB"/>
        </w:rPr>
        <w:t>, Module leader</w:t>
      </w:r>
      <w:r w:rsidR="00CA21D6">
        <w:rPr>
          <w:rFonts w:eastAsia="Times New Roman" w:cstheme="minorHAnsi"/>
          <w:color w:val="515051"/>
          <w:spacing w:val="-5"/>
          <w:lang w:eastAsia="en-GB"/>
        </w:rPr>
        <w:t>(</w:t>
      </w:r>
      <w:r w:rsidR="005D2551">
        <w:rPr>
          <w:rFonts w:eastAsia="Times New Roman" w:cstheme="minorHAnsi"/>
          <w:color w:val="515051"/>
          <w:spacing w:val="-5"/>
          <w:lang w:eastAsia="en-GB"/>
        </w:rPr>
        <w:t>s</w:t>
      </w:r>
      <w:r w:rsidR="00CA21D6">
        <w:rPr>
          <w:rFonts w:eastAsia="Times New Roman" w:cstheme="minorHAnsi"/>
          <w:color w:val="515051"/>
          <w:spacing w:val="-5"/>
          <w:lang w:eastAsia="en-GB"/>
        </w:rPr>
        <w:t>)</w:t>
      </w:r>
      <w:r w:rsidR="005D2551">
        <w:rPr>
          <w:rFonts w:eastAsia="Times New Roman" w:cstheme="minorHAnsi"/>
          <w:color w:val="515051"/>
          <w:spacing w:val="-5"/>
          <w:lang w:eastAsia="en-GB"/>
        </w:rPr>
        <w:t xml:space="preserve">, </w:t>
      </w:r>
      <w:r w:rsidR="00CA21D6">
        <w:rPr>
          <w:rFonts w:eastAsia="Times New Roman" w:cstheme="minorHAnsi"/>
          <w:color w:val="515051"/>
          <w:spacing w:val="-5"/>
          <w:lang w:eastAsia="en-GB"/>
        </w:rPr>
        <w:t xml:space="preserve">Programme Administration staff, </w:t>
      </w:r>
      <w:r w:rsidR="00CC29E3">
        <w:rPr>
          <w:rFonts w:eastAsia="Times New Roman" w:cstheme="minorHAnsi"/>
          <w:color w:val="515051"/>
          <w:spacing w:val="-5"/>
          <w:lang w:eastAsia="en-GB"/>
        </w:rPr>
        <w:t xml:space="preserve">Senior Management, </w:t>
      </w:r>
      <w:r w:rsidR="00F91956">
        <w:rPr>
          <w:rFonts w:eastAsia="Times New Roman" w:cstheme="minorHAnsi"/>
          <w:color w:val="515051"/>
          <w:spacing w:val="-5"/>
          <w:lang w:eastAsia="en-GB"/>
        </w:rPr>
        <w:t>Finance</w:t>
      </w:r>
      <w:r w:rsidR="00055F65">
        <w:rPr>
          <w:rFonts w:eastAsia="Times New Roman" w:cstheme="minorHAnsi"/>
          <w:color w:val="515051"/>
          <w:spacing w:val="-5"/>
          <w:lang w:eastAsia="en-GB"/>
        </w:rPr>
        <w:t xml:space="preserve"> staff</w:t>
      </w:r>
      <w:r w:rsidR="00F91956">
        <w:rPr>
          <w:rFonts w:eastAsia="Times New Roman" w:cstheme="minorHAnsi"/>
          <w:color w:val="515051"/>
          <w:spacing w:val="-5"/>
          <w:lang w:eastAsia="en-GB"/>
        </w:rPr>
        <w:t xml:space="preserve">, Environment and Estates </w:t>
      </w:r>
      <w:r w:rsidR="00055F65">
        <w:rPr>
          <w:rFonts w:eastAsia="Times New Roman" w:cstheme="minorHAnsi"/>
          <w:color w:val="515051"/>
          <w:spacing w:val="-5"/>
          <w:lang w:eastAsia="en-GB"/>
        </w:rPr>
        <w:t>staff, Global Engagement</w:t>
      </w:r>
      <w:r w:rsidR="009B400B">
        <w:rPr>
          <w:rFonts w:eastAsia="Times New Roman" w:cstheme="minorHAnsi"/>
          <w:color w:val="515051"/>
          <w:spacing w:val="-5"/>
          <w:lang w:eastAsia="en-GB"/>
        </w:rPr>
        <w:t>, etc.</w:t>
      </w:r>
    </w:p>
    <w:p w14:paraId="133019C7" w14:textId="77777777" w:rsidR="00DC0B9C" w:rsidRDefault="00DC0B9C" w:rsidP="006D152B">
      <w:pPr>
        <w:shd w:val="clear" w:color="auto" w:fill="FCFCFC"/>
        <w:spacing w:after="0" w:line="240" w:lineRule="auto"/>
        <w:rPr>
          <w:rFonts w:eastAsia="Times New Roman" w:cstheme="minorHAnsi"/>
          <w:color w:val="515051"/>
          <w:spacing w:val="-5"/>
          <w:lang w:eastAsia="en-GB"/>
        </w:rPr>
      </w:pPr>
    </w:p>
    <w:p w14:paraId="54667DB3" w14:textId="750798D8"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Your personal data may also be shared with parties where the </w:t>
      </w:r>
      <w:r w:rsidR="00DC0B9C">
        <w:rPr>
          <w:rFonts w:eastAsia="Times New Roman" w:cstheme="minorHAnsi"/>
          <w:color w:val="515051"/>
          <w:spacing w:val="-5"/>
          <w:lang w:eastAsia="en-GB"/>
        </w:rPr>
        <w:t>p</w:t>
      </w:r>
      <w:r w:rsidRPr="006D152B">
        <w:rPr>
          <w:rFonts w:eastAsia="Times New Roman" w:cstheme="minorHAnsi"/>
          <w:color w:val="515051"/>
          <w:spacing w:val="-5"/>
          <w:lang w:eastAsia="en-GB"/>
        </w:rPr>
        <w:t xml:space="preserve">rocessing is necessary to protect the vital interests of the </w:t>
      </w:r>
      <w:r w:rsidR="00DC0B9C">
        <w:rPr>
          <w:rFonts w:eastAsia="Times New Roman" w:cstheme="minorHAnsi"/>
          <w:color w:val="515051"/>
          <w:spacing w:val="-5"/>
          <w:lang w:eastAsia="en-GB"/>
        </w:rPr>
        <w:t>d</w:t>
      </w:r>
      <w:r w:rsidRPr="006D152B">
        <w:rPr>
          <w:rFonts w:eastAsia="Times New Roman" w:cstheme="minorHAnsi"/>
          <w:color w:val="515051"/>
          <w:spacing w:val="-5"/>
          <w:lang w:eastAsia="en-GB"/>
        </w:rPr>
        <w:t xml:space="preserve">ata </w:t>
      </w:r>
      <w:r w:rsidR="00DC0B9C">
        <w:rPr>
          <w:rFonts w:eastAsia="Times New Roman" w:cstheme="minorHAnsi"/>
          <w:color w:val="515051"/>
          <w:spacing w:val="-5"/>
          <w:lang w:eastAsia="en-GB"/>
        </w:rPr>
        <w:t>s</w:t>
      </w:r>
      <w:r w:rsidRPr="006D152B">
        <w:rPr>
          <w:rFonts w:eastAsia="Times New Roman" w:cstheme="minorHAnsi"/>
          <w:color w:val="515051"/>
          <w:spacing w:val="-5"/>
          <w:lang w:eastAsia="en-GB"/>
        </w:rPr>
        <w:t>ubject or another person.</w:t>
      </w:r>
    </w:p>
    <w:p w14:paraId="382A9D4F" w14:textId="77777777" w:rsidR="00DC0B9C" w:rsidRDefault="00DC0B9C" w:rsidP="006D152B">
      <w:pPr>
        <w:shd w:val="clear" w:color="auto" w:fill="FCFCFC"/>
        <w:spacing w:after="0" w:line="240" w:lineRule="auto"/>
        <w:outlineLvl w:val="3"/>
        <w:rPr>
          <w:rFonts w:eastAsia="Times New Roman" w:cstheme="minorHAnsi"/>
          <w:b/>
          <w:bCs/>
          <w:color w:val="242F60"/>
          <w:spacing w:val="8"/>
          <w:lang w:eastAsia="en-GB"/>
        </w:rPr>
      </w:pPr>
    </w:p>
    <w:p w14:paraId="7AF12C57" w14:textId="2FD42558" w:rsidR="006D152B" w:rsidRPr="00CD59D6" w:rsidRDefault="006D152B" w:rsidP="00CD59D6">
      <w:pPr>
        <w:pStyle w:val="Heading2"/>
      </w:pPr>
      <w:r w:rsidRPr="00CD59D6">
        <w:t xml:space="preserve">Outside </w:t>
      </w:r>
      <w:r w:rsidR="00DC0B9C" w:rsidRPr="00CD59D6">
        <w:t>T</w:t>
      </w:r>
      <w:r w:rsidRPr="00CD59D6">
        <w:t xml:space="preserve">he </w:t>
      </w:r>
      <w:r w:rsidR="00DC0B9C" w:rsidRPr="00CD59D6">
        <w:t>U</w:t>
      </w:r>
      <w:r w:rsidRPr="00CD59D6">
        <w:t>niversity</w:t>
      </w:r>
    </w:p>
    <w:p w14:paraId="113F1087" w14:textId="6685C9D0" w:rsid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Your data may also be shared with placement providers, funding bodies, HESA, HEFCW, and</w:t>
      </w:r>
      <w:r w:rsidR="000C25E4">
        <w:rPr>
          <w:rFonts w:eastAsia="Times New Roman" w:cstheme="minorHAnsi"/>
          <w:color w:val="515051"/>
          <w:spacing w:val="-5"/>
          <w:lang w:eastAsia="en-GB"/>
        </w:rPr>
        <w:t xml:space="preserve"> selected partner services</w:t>
      </w:r>
      <w:r w:rsidRPr="006D152B">
        <w:rPr>
          <w:rFonts w:eastAsia="Times New Roman" w:cstheme="minorHAnsi"/>
          <w:color w:val="515051"/>
          <w:spacing w:val="-5"/>
          <w:lang w:eastAsia="en-GB"/>
        </w:rPr>
        <w:t xml:space="preserve"> if appropriate.</w:t>
      </w:r>
    </w:p>
    <w:p w14:paraId="1FC13B77" w14:textId="77777777" w:rsidR="00DC0B9C" w:rsidRPr="006D152B" w:rsidRDefault="00DC0B9C" w:rsidP="006D152B">
      <w:pPr>
        <w:shd w:val="clear" w:color="auto" w:fill="FCFCFC"/>
        <w:spacing w:after="0" w:line="240" w:lineRule="auto"/>
        <w:rPr>
          <w:rFonts w:eastAsia="Times New Roman" w:cstheme="minorHAnsi"/>
          <w:color w:val="515051"/>
          <w:spacing w:val="-5"/>
          <w:lang w:eastAsia="en-GB"/>
        </w:rPr>
      </w:pPr>
    </w:p>
    <w:p w14:paraId="3B69B587" w14:textId="688FF2F2" w:rsid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In exceptional circumstances, we may share your information with appropriate and responsible third parties including statutory agencies such as the police, </w:t>
      </w:r>
      <w:r w:rsidR="00DC0B9C" w:rsidRPr="006D152B">
        <w:rPr>
          <w:rFonts w:eastAsia="Times New Roman" w:cstheme="minorHAnsi"/>
          <w:color w:val="515051"/>
          <w:spacing w:val="-5"/>
          <w:lang w:eastAsia="en-GB"/>
        </w:rPr>
        <w:t>healthcare,</w:t>
      </w:r>
      <w:r w:rsidRPr="006D152B">
        <w:rPr>
          <w:rFonts w:eastAsia="Times New Roman" w:cstheme="minorHAnsi"/>
          <w:color w:val="515051"/>
          <w:spacing w:val="-5"/>
          <w:lang w:eastAsia="en-GB"/>
        </w:rPr>
        <w:t xml:space="preserve"> and welfare services without informing you first. This will normally be for safeguarding purposes, including when someone </w:t>
      </w:r>
      <w:r w:rsidR="00DC0B9C" w:rsidRPr="006D152B">
        <w:rPr>
          <w:rFonts w:eastAsia="Times New Roman" w:cstheme="minorHAnsi"/>
          <w:color w:val="515051"/>
          <w:spacing w:val="-5"/>
          <w:lang w:eastAsia="en-GB"/>
        </w:rPr>
        <w:t>is</w:t>
      </w:r>
      <w:r w:rsidRPr="006D152B">
        <w:rPr>
          <w:rFonts w:eastAsia="Times New Roman" w:cstheme="minorHAnsi"/>
          <w:color w:val="515051"/>
          <w:spacing w:val="-5"/>
          <w:lang w:eastAsia="en-GB"/>
        </w:rPr>
        <w:t xml:space="preserve"> a risk to themselves or others.</w:t>
      </w:r>
    </w:p>
    <w:p w14:paraId="75680FB1" w14:textId="77777777" w:rsidR="00DC0B9C" w:rsidRPr="006D152B" w:rsidRDefault="00DC0B9C" w:rsidP="006D152B">
      <w:pPr>
        <w:shd w:val="clear" w:color="auto" w:fill="FCFCFC"/>
        <w:spacing w:after="0" w:line="240" w:lineRule="auto"/>
        <w:rPr>
          <w:rFonts w:eastAsia="Times New Roman" w:cstheme="minorHAnsi"/>
          <w:color w:val="515051"/>
          <w:spacing w:val="-5"/>
          <w:lang w:eastAsia="en-GB"/>
        </w:rPr>
      </w:pPr>
    </w:p>
    <w:p w14:paraId="6165D581" w14:textId="023BF6C0"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Given the complexity of the relationships </w:t>
      </w:r>
      <w:r w:rsidR="00C722D3">
        <w:rPr>
          <w:rFonts w:eastAsia="Times New Roman" w:cstheme="minorHAnsi"/>
          <w:color w:val="515051"/>
          <w:spacing w:val="-5"/>
          <w:lang w:eastAsia="en-GB"/>
        </w:rPr>
        <w:t>the</w:t>
      </w:r>
      <w:r w:rsidRPr="006D152B">
        <w:rPr>
          <w:rFonts w:eastAsia="Times New Roman" w:cstheme="minorHAnsi"/>
          <w:color w:val="515051"/>
          <w:spacing w:val="-5"/>
          <w:lang w:eastAsia="en-GB"/>
        </w:rPr>
        <w:t xml:space="preserve"> </w:t>
      </w:r>
      <w:r w:rsidR="00C722D3">
        <w:rPr>
          <w:rFonts w:eastAsia="Times New Roman" w:cstheme="minorHAnsi"/>
          <w:color w:val="515051"/>
          <w:spacing w:val="-5"/>
          <w:lang w:eastAsia="en-GB"/>
        </w:rPr>
        <w:t>U</w:t>
      </w:r>
      <w:r w:rsidRPr="006D152B">
        <w:rPr>
          <w:rFonts w:eastAsia="Times New Roman" w:cstheme="minorHAnsi"/>
          <w:color w:val="515051"/>
          <w:spacing w:val="-5"/>
          <w:lang w:eastAsia="en-GB"/>
        </w:rPr>
        <w:t>niversity has with its students and the various support mechanisms required, this list is not exhaustive.</w:t>
      </w:r>
    </w:p>
    <w:p w14:paraId="1ABCB16C" w14:textId="10730C8A"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Any disclosures that the University makes will be in accordance with data protection law</w:t>
      </w:r>
      <w:r w:rsidR="00C722D3">
        <w:rPr>
          <w:rFonts w:eastAsia="Times New Roman" w:cstheme="minorHAnsi"/>
          <w:color w:val="515051"/>
          <w:spacing w:val="-5"/>
          <w:lang w:eastAsia="en-GB"/>
        </w:rPr>
        <w:t>;</w:t>
      </w:r>
      <w:r w:rsidR="00150461">
        <w:rPr>
          <w:rFonts w:eastAsia="Times New Roman" w:cstheme="minorHAnsi"/>
          <w:color w:val="515051"/>
          <w:spacing w:val="-5"/>
          <w:lang w:eastAsia="en-GB"/>
        </w:rPr>
        <w:t xml:space="preserve"> </w:t>
      </w:r>
      <w:r w:rsidRPr="006D152B">
        <w:rPr>
          <w:rFonts w:eastAsia="Times New Roman" w:cstheme="minorHAnsi"/>
          <w:color w:val="515051"/>
          <w:spacing w:val="-5"/>
          <w:lang w:eastAsia="en-GB"/>
        </w:rPr>
        <w:t xml:space="preserve">your interests will always be </w:t>
      </w:r>
      <w:r w:rsidR="001D5506" w:rsidRPr="006D152B">
        <w:rPr>
          <w:rFonts w:eastAsia="Times New Roman" w:cstheme="minorHAnsi"/>
          <w:color w:val="515051"/>
          <w:spacing w:val="-5"/>
          <w:lang w:eastAsia="en-GB"/>
        </w:rPr>
        <w:t>considered,</w:t>
      </w:r>
      <w:r w:rsidR="00150461">
        <w:rPr>
          <w:rFonts w:eastAsia="Times New Roman" w:cstheme="minorHAnsi"/>
          <w:color w:val="515051"/>
          <w:spacing w:val="-5"/>
          <w:lang w:eastAsia="en-GB"/>
        </w:rPr>
        <w:t xml:space="preserve"> and we will keep you informed where </w:t>
      </w:r>
      <w:r w:rsidR="00DB79AD">
        <w:rPr>
          <w:rFonts w:eastAsia="Times New Roman" w:cstheme="minorHAnsi"/>
          <w:color w:val="515051"/>
          <w:spacing w:val="-5"/>
          <w:lang w:eastAsia="en-GB"/>
        </w:rPr>
        <w:t>possible and appropriate to do so</w:t>
      </w:r>
      <w:r w:rsidRPr="006D152B">
        <w:rPr>
          <w:rFonts w:eastAsia="Times New Roman" w:cstheme="minorHAnsi"/>
          <w:color w:val="515051"/>
          <w:spacing w:val="-5"/>
          <w:lang w:eastAsia="en-GB"/>
        </w:rPr>
        <w:t>.</w:t>
      </w:r>
    </w:p>
    <w:p w14:paraId="514121AA" w14:textId="77777777" w:rsidR="00DC0B9C" w:rsidRDefault="00DC0B9C" w:rsidP="006D152B">
      <w:pPr>
        <w:shd w:val="clear" w:color="auto" w:fill="FCFCFC"/>
        <w:spacing w:after="0" w:line="240" w:lineRule="auto"/>
        <w:outlineLvl w:val="2"/>
        <w:rPr>
          <w:rFonts w:eastAsia="Times New Roman" w:cstheme="minorHAnsi"/>
          <w:b/>
          <w:bCs/>
          <w:color w:val="242F60"/>
          <w:lang w:eastAsia="en-GB"/>
        </w:rPr>
      </w:pPr>
    </w:p>
    <w:p w14:paraId="61422490" w14:textId="77777777" w:rsidR="00C722D3" w:rsidRDefault="00C722D3" w:rsidP="006D152B">
      <w:pPr>
        <w:shd w:val="clear" w:color="auto" w:fill="FCFCFC"/>
        <w:spacing w:after="0" w:line="240" w:lineRule="auto"/>
        <w:outlineLvl w:val="2"/>
        <w:rPr>
          <w:rFonts w:eastAsia="Times New Roman" w:cstheme="minorHAnsi"/>
          <w:b/>
          <w:bCs/>
          <w:color w:val="242F60"/>
          <w:lang w:eastAsia="en-GB"/>
        </w:rPr>
      </w:pPr>
    </w:p>
    <w:p w14:paraId="2319E4EF" w14:textId="77777777" w:rsidR="00C722D3" w:rsidRDefault="00C722D3" w:rsidP="006D152B">
      <w:pPr>
        <w:shd w:val="clear" w:color="auto" w:fill="FCFCFC"/>
        <w:spacing w:after="0" w:line="240" w:lineRule="auto"/>
        <w:outlineLvl w:val="2"/>
        <w:rPr>
          <w:rFonts w:eastAsia="Times New Roman" w:cstheme="minorHAnsi"/>
          <w:b/>
          <w:bCs/>
          <w:color w:val="242F60"/>
          <w:lang w:eastAsia="en-GB"/>
        </w:rPr>
      </w:pPr>
    </w:p>
    <w:p w14:paraId="53EF43DD" w14:textId="4181940F" w:rsidR="006D152B" w:rsidRPr="006D152B" w:rsidRDefault="006D152B" w:rsidP="00CD59D6">
      <w:pPr>
        <w:pStyle w:val="Heading1"/>
      </w:pPr>
      <w:r w:rsidRPr="006D152B">
        <w:t xml:space="preserve">How </w:t>
      </w:r>
      <w:r w:rsidR="00DC0B9C">
        <w:t>D</w:t>
      </w:r>
      <w:r w:rsidRPr="006D152B">
        <w:t xml:space="preserve">o </w:t>
      </w:r>
      <w:r w:rsidR="00DC0B9C">
        <w:t>W</w:t>
      </w:r>
      <w:r w:rsidRPr="006D152B">
        <w:t xml:space="preserve">e </w:t>
      </w:r>
      <w:r w:rsidR="00DC0B9C">
        <w:t>K</w:t>
      </w:r>
      <w:r w:rsidRPr="006D152B">
        <w:t xml:space="preserve">eep </w:t>
      </w:r>
      <w:r w:rsidR="00DC0B9C">
        <w:t>Y</w:t>
      </w:r>
      <w:r w:rsidRPr="006D152B">
        <w:t xml:space="preserve">our </w:t>
      </w:r>
      <w:r w:rsidR="00DC0B9C">
        <w:t>I</w:t>
      </w:r>
      <w:r w:rsidRPr="006D152B">
        <w:t xml:space="preserve">nformation </w:t>
      </w:r>
      <w:r w:rsidR="00DC0B9C">
        <w:t>S</w:t>
      </w:r>
      <w:r w:rsidRPr="006D152B">
        <w:t>afe?</w:t>
      </w:r>
    </w:p>
    <w:p w14:paraId="1D0B6801" w14:textId="09975434" w:rsidR="006D152B" w:rsidRDefault="00DC0B9C"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Met Hub, t</w:t>
      </w:r>
      <w:r w:rsidR="006D152B" w:rsidRPr="006D152B">
        <w:rPr>
          <w:rFonts w:eastAsia="Times New Roman" w:cstheme="minorHAnsi"/>
          <w:color w:val="515051"/>
          <w:spacing w:val="-5"/>
          <w:lang w:eastAsia="en-GB"/>
        </w:rPr>
        <w:t xml:space="preserve">he system used by </w:t>
      </w:r>
      <w:r>
        <w:rPr>
          <w:rFonts w:eastAsia="Times New Roman" w:cstheme="minorHAnsi"/>
          <w:color w:val="515051"/>
          <w:spacing w:val="-5"/>
          <w:lang w:eastAsia="en-GB"/>
        </w:rPr>
        <w:t>Student Services</w:t>
      </w:r>
      <w:r w:rsidR="006D152B" w:rsidRPr="006D152B">
        <w:rPr>
          <w:rFonts w:eastAsia="Times New Roman" w:cstheme="minorHAnsi"/>
          <w:color w:val="515051"/>
          <w:spacing w:val="-5"/>
          <w:lang w:eastAsia="en-GB"/>
        </w:rPr>
        <w:t xml:space="preserve"> </w:t>
      </w:r>
      <w:r w:rsidR="00A93CAC">
        <w:rPr>
          <w:rFonts w:eastAsia="Times New Roman" w:cstheme="minorHAnsi"/>
          <w:color w:val="515051"/>
          <w:spacing w:val="-5"/>
          <w:lang w:eastAsia="en-GB"/>
        </w:rPr>
        <w:t xml:space="preserve">and Employability </w:t>
      </w:r>
      <w:r w:rsidR="006D152B" w:rsidRPr="006D152B">
        <w:rPr>
          <w:rFonts w:eastAsia="Times New Roman" w:cstheme="minorHAnsi"/>
          <w:color w:val="515051"/>
          <w:spacing w:val="-5"/>
          <w:lang w:eastAsia="en-GB"/>
        </w:rPr>
        <w:t xml:space="preserve">to process your data </w:t>
      </w:r>
      <w:r w:rsidR="005E2EBE">
        <w:rPr>
          <w:rFonts w:eastAsia="Times New Roman" w:cstheme="minorHAnsi"/>
          <w:color w:val="515051"/>
          <w:spacing w:val="-5"/>
          <w:lang w:eastAsia="en-GB"/>
        </w:rPr>
        <w:t>is</w:t>
      </w:r>
      <w:r w:rsidR="006D152B" w:rsidRPr="006D152B">
        <w:rPr>
          <w:rFonts w:eastAsia="Times New Roman" w:cstheme="minorHAnsi"/>
          <w:color w:val="515051"/>
          <w:spacing w:val="-5"/>
          <w:lang w:eastAsia="en-GB"/>
        </w:rPr>
        <w:t xml:space="preserve"> part of the University’s </w:t>
      </w:r>
      <w:r w:rsidR="009E1CA0" w:rsidRPr="006D152B">
        <w:rPr>
          <w:rFonts w:eastAsia="Times New Roman" w:cstheme="minorHAnsi"/>
          <w:color w:val="515051"/>
          <w:spacing w:val="-5"/>
          <w:lang w:eastAsia="en-GB"/>
        </w:rPr>
        <w:t>corporately supported</w:t>
      </w:r>
      <w:r w:rsidR="006D152B" w:rsidRPr="006D152B">
        <w:rPr>
          <w:rFonts w:eastAsia="Times New Roman" w:cstheme="minorHAnsi"/>
          <w:color w:val="515051"/>
          <w:spacing w:val="-5"/>
          <w:lang w:eastAsia="en-GB"/>
        </w:rPr>
        <w:t xml:space="preserve"> IT architecture and </w:t>
      </w:r>
      <w:r w:rsidR="005E2EBE">
        <w:rPr>
          <w:rFonts w:eastAsia="Times New Roman" w:cstheme="minorHAnsi"/>
          <w:color w:val="515051"/>
          <w:spacing w:val="-5"/>
          <w:lang w:eastAsia="en-GB"/>
        </w:rPr>
        <w:t>is</w:t>
      </w:r>
      <w:r w:rsidR="006D152B" w:rsidRPr="006D152B">
        <w:rPr>
          <w:rFonts w:eastAsia="Times New Roman" w:cstheme="minorHAnsi"/>
          <w:color w:val="515051"/>
          <w:spacing w:val="-5"/>
          <w:lang w:eastAsia="en-GB"/>
        </w:rPr>
        <w:t xml:space="preserve"> protected by the University’s security measures. </w:t>
      </w:r>
    </w:p>
    <w:p w14:paraId="4F6142CE" w14:textId="77777777" w:rsidR="005E2EBE" w:rsidRDefault="005E2EBE" w:rsidP="006D152B">
      <w:pPr>
        <w:shd w:val="clear" w:color="auto" w:fill="FCFCFC"/>
        <w:spacing w:after="0" w:line="240" w:lineRule="auto"/>
        <w:rPr>
          <w:rFonts w:eastAsia="Times New Roman" w:cstheme="minorHAnsi"/>
          <w:color w:val="515051"/>
          <w:spacing w:val="-5"/>
          <w:lang w:eastAsia="en-GB"/>
        </w:rPr>
      </w:pPr>
    </w:p>
    <w:p w14:paraId="3B8ECA8B" w14:textId="206611A5"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Only members of staff who need access to relevant parts or </w:t>
      </w:r>
      <w:r w:rsidR="005E2EBE" w:rsidRPr="006D152B">
        <w:rPr>
          <w:rFonts w:eastAsia="Times New Roman" w:cstheme="minorHAnsi"/>
          <w:color w:val="515051"/>
          <w:spacing w:val="-5"/>
          <w:lang w:eastAsia="en-GB"/>
        </w:rPr>
        <w:t>all</w:t>
      </w:r>
      <w:r w:rsidRPr="006D152B">
        <w:rPr>
          <w:rFonts w:eastAsia="Times New Roman" w:cstheme="minorHAnsi"/>
          <w:color w:val="515051"/>
          <w:spacing w:val="-5"/>
          <w:lang w:eastAsia="en-GB"/>
        </w:rPr>
        <w:t xml:space="preserve"> your information will be authorised to do so. Information about you in electronic form will be subject to security restrictions, while paper files will be stored in secure areas with controlled access.</w:t>
      </w:r>
    </w:p>
    <w:p w14:paraId="5921497B" w14:textId="77777777" w:rsidR="005E2EBE" w:rsidRDefault="005E2EBE" w:rsidP="006D152B">
      <w:pPr>
        <w:shd w:val="clear" w:color="auto" w:fill="FCFCFC"/>
        <w:spacing w:after="0" w:line="240" w:lineRule="auto"/>
        <w:outlineLvl w:val="2"/>
        <w:rPr>
          <w:rFonts w:eastAsia="Times New Roman" w:cstheme="minorHAnsi"/>
          <w:b/>
          <w:bCs/>
          <w:color w:val="242F60"/>
          <w:lang w:eastAsia="en-GB"/>
        </w:rPr>
      </w:pPr>
    </w:p>
    <w:p w14:paraId="6FFD1654" w14:textId="030924B7" w:rsidR="006D152B" w:rsidRPr="006D152B" w:rsidRDefault="006D152B" w:rsidP="00CD59D6">
      <w:pPr>
        <w:pStyle w:val="Heading1"/>
      </w:pPr>
      <w:r w:rsidRPr="006D152B">
        <w:t xml:space="preserve">Retention </w:t>
      </w:r>
      <w:r w:rsidR="005E2EBE">
        <w:t>P</w:t>
      </w:r>
      <w:r w:rsidRPr="006D152B">
        <w:t>eriod</w:t>
      </w:r>
    </w:p>
    <w:p w14:paraId="5B4E7A91" w14:textId="1A6F7C4D" w:rsidR="006D152B" w:rsidRPr="006D152B" w:rsidRDefault="005E2EBE"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lastRenderedPageBreak/>
        <w:t>Student Services</w:t>
      </w:r>
      <w:r w:rsidR="00A93CAC">
        <w:rPr>
          <w:rFonts w:eastAsia="Times New Roman" w:cstheme="minorHAnsi"/>
          <w:color w:val="515051"/>
          <w:spacing w:val="-5"/>
          <w:lang w:eastAsia="en-GB"/>
        </w:rPr>
        <w:t xml:space="preserve"> and Employability</w:t>
      </w:r>
      <w:r w:rsidR="006D152B" w:rsidRPr="006D152B">
        <w:rPr>
          <w:rFonts w:eastAsia="Times New Roman" w:cstheme="minorHAnsi"/>
          <w:color w:val="515051"/>
          <w:spacing w:val="-5"/>
          <w:lang w:eastAsia="en-GB"/>
        </w:rPr>
        <w:t xml:space="preserve"> will hold personal information in accordance with the </w:t>
      </w:r>
      <w:hyperlink r:id="rId20" w:history="1">
        <w:r w:rsidR="006D152B" w:rsidRPr="006D152B">
          <w:rPr>
            <w:rFonts w:eastAsia="Times New Roman" w:cstheme="minorHAnsi"/>
            <w:color w:val="242F60"/>
            <w:spacing w:val="-5"/>
            <w:u w:val="single"/>
            <w:lang w:eastAsia="en-GB"/>
          </w:rPr>
          <w:t xml:space="preserve">University's </w:t>
        </w:r>
        <w:r>
          <w:rPr>
            <w:rFonts w:eastAsia="Times New Roman" w:cstheme="minorHAnsi"/>
            <w:color w:val="242F60"/>
            <w:spacing w:val="-5"/>
            <w:u w:val="single"/>
            <w:lang w:eastAsia="en-GB"/>
          </w:rPr>
          <w:t>R</w:t>
        </w:r>
        <w:r w:rsidR="006D152B" w:rsidRPr="006D152B">
          <w:rPr>
            <w:rFonts w:eastAsia="Times New Roman" w:cstheme="minorHAnsi"/>
            <w:color w:val="242F60"/>
            <w:spacing w:val="-5"/>
            <w:u w:val="single"/>
            <w:lang w:eastAsia="en-GB"/>
          </w:rPr>
          <w:t xml:space="preserve">ecords </w:t>
        </w:r>
        <w:r>
          <w:rPr>
            <w:rFonts w:eastAsia="Times New Roman" w:cstheme="minorHAnsi"/>
            <w:color w:val="242F60"/>
            <w:spacing w:val="-5"/>
            <w:u w:val="single"/>
            <w:lang w:eastAsia="en-GB"/>
          </w:rPr>
          <w:t>M</w:t>
        </w:r>
        <w:r w:rsidR="006D152B" w:rsidRPr="006D152B">
          <w:rPr>
            <w:rFonts w:eastAsia="Times New Roman" w:cstheme="minorHAnsi"/>
            <w:color w:val="242F60"/>
            <w:spacing w:val="-5"/>
            <w:u w:val="single"/>
            <w:lang w:eastAsia="en-GB"/>
          </w:rPr>
          <w:t xml:space="preserve">anagement </w:t>
        </w:r>
        <w:r>
          <w:rPr>
            <w:rFonts w:eastAsia="Times New Roman" w:cstheme="minorHAnsi"/>
            <w:color w:val="242F60"/>
            <w:spacing w:val="-5"/>
            <w:u w:val="single"/>
            <w:lang w:eastAsia="en-GB"/>
          </w:rPr>
          <w:t>P</w:t>
        </w:r>
        <w:r w:rsidR="006D152B" w:rsidRPr="006D152B">
          <w:rPr>
            <w:rFonts w:eastAsia="Times New Roman" w:cstheme="minorHAnsi"/>
            <w:color w:val="242F60"/>
            <w:spacing w:val="-5"/>
            <w:u w:val="single"/>
            <w:lang w:eastAsia="en-GB"/>
          </w:rPr>
          <w:t>rocedure.</w:t>
        </w:r>
      </w:hyperlink>
    </w:p>
    <w:p w14:paraId="11AA787D" w14:textId="77777777" w:rsidR="005E2EBE" w:rsidRDefault="005E2EBE" w:rsidP="006D152B">
      <w:pPr>
        <w:shd w:val="clear" w:color="auto" w:fill="FCFCFC"/>
        <w:spacing w:after="0" w:line="240" w:lineRule="auto"/>
        <w:rPr>
          <w:rFonts w:eastAsia="Times New Roman" w:cstheme="minorHAnsi"/>
          <w:color w:val="515051"/>
          <w:spacing w:val="-5"/>
          <w:lang w:eastAsia="en-GB"/>
        </w:rPr>
      </w:pPr>
    </w:p>
    <w:p w14:paraId="6CC0F5CC" w14:textId="5ED198CB" w:rsid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Any information concerning your disability/specific need/medical condition provided to </w:t>
      </w:r>
      <w:r w:rsidR="005E2EBE">
        <w:rPr>
          <w:rFonts w:eastAsia="Times New Roman" w:cstheme="minorHAnsi"/>
          <w:color w:val="515051"/>
          <w:spacing w:val="-5"/>
          <w:lang w:eastAsia="en-GB"/>
        </w:rPr>
        <w:t>Student Services</w:t>
      </w:r>
      <w:r w:rsidRPr="006D152B">
        <w:rPr>
          <w:rFonts w:eastAsia="Times New Roman" w:cstheme="minorHAnsi"/>
          <w:color w:val="515051"/>
          <w:spacing w:val="-5"/>
          <w:lang w:eastAsia="en-GB"/>
        </w:rPr>
        <w:t xml:space="preserve"> will be held securely for </w:t>
      </w:r>
      <w:r w:rsidR="00E60521">
        <w:rPr>
          <w:rFonts w:eastAsia="Times New Roman" w:cstheme="minorHAnsi"/>
          <w:color w:val="515051"/>
          <w:spacing w:val="-5"/>
          <w:lang w:eastAsia="en-GB"/>
        </w:rPr>
        <w:t>1</w:t>
      </w:r>
      <w:r w:rsidR="00DB79AD" w:rsidRPr="006D152B">
        <w:rPr>
          <w:rFonts w:eastAsia="Times New Roman" w:cstheme="minorHAnsi"/>
          <w:color w:val="515051"/>
          <w:spacing w:val="-5"/>
          <w:lang w:eastAsia="en-GB"/>
        </w:rPr>
        <w:t xml:space="preserve"> </w:t>
      </w:r>
      <w:r w:rsidRPr="006D152B">
        <w:rPr>
          <w:rFonts w:eastAsia="Times New Roman" w:cstheme="minorHAnsi"/>
          <w:color w:val="515051"/>
          <w:spacing w:val="-5"/>
          <w:lang w:eastAsia="en-GB"/>
        </w:rPr>
        <w:t>year</w:t>
      </w:r>
      <w:r w:rsidR="00E60521">
        <w:rPr>
          <w:rFonts w:eastAsia="Times New Roman" w:cstheme="minorHAnsi"/>
          <w:color w:val="515051"/>
          <w:spacing w:val="-5"/>
          <w:lang w:eastAsia="en-GB"/>
        </w:rPr>
        <w:t xml:space="preserve"> after graduation </w:t>
      </w:r>
      <w:r w:rsidRPr="006D152B">
        <w:rPr>
          <w:rFonts w:eastAsia="Times New Roman" w:cstheme="minorHAnsi"/>
          <w:color w:val="515051"/>
          <w:spacing w:val="-5"/>
          <w:lang w:eastAsia="en-GB"/>
        </w:rPr>
        <w:t>and thereafter will be destroyed.</w:t>
      </w:r>
    </w:p>
    <w:p w14:paraId="76E3B487" w14:textId="77777777" w:rsidR="00A075C8" w:rsidRDefault="00A075C8" w:rsidP="006D152B">
      <w:pPr>
        <w:shd w:val="clear" w:color="auto" w:fill="FCFCFC"/>
        <w:spacing w:after="0" w:line="240" w:lineRule="auto"/>
        <w:rPr>
          <w:rFonts w:eastAsia="Times New Roman" w:cstheme="minorHAnsi"/>
          <w:color w:val="515051"/>
          <w:spacing w:val="-5"/>
          <w:lang w:eastAsia="en-GB"/>
        </w:rPr>
      </w:pPr>
    </w:p>
    <w:p w14:paraId="386E6F48" w14:textId="7A30822A" w:rsidR="00A075C8" w:rsidRDefault="001B7C2C"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 xml:space="preserve">Any records related to the delivery of your support will be held securely for 3 years </w:t>
      </w:r>
      <w:r w:rsidR="005B5BDF">
        <w:rPr>
          <w:rFonts w:eastAsia="Times New Roman" w:cstheme="minorHAnsi"/>
          <w:color w:val="515051"/>
          <w:spacing w:val="-5"/>
          <w:lang w:eastAsia="en-GB"/>
        </w:rPr>
        <w:t>and thereafter will be destroyed.</w:t>
      </w:r>
      <w:r w:rsidR="007C50BC">
        <w:rPr>
          <w:rFonts w:eastAsia="Times New Roman" w:cstheme="minorHAnsi"/>
          <w:color w:val="515051"/>
          <w:spacing w:val="-5"/>
          <w:lang w:eastAsia="en-GB"/>
        </w:rPr>
        <w:t xml:space="preserve"> </w:t>
      </w:r>
    </w:p>
    <w:p w14:paraId="7858B959" w14:textId="77777777" w:rsidR="005E2EBE" w:rsidRPr="006D152B" w:rsidRDefault="005E2EBE" w:rsidP="006D152B">
      <w:pPr>
        <w:shd w:val="clear" w:color="auto" w:fill="FCFCFC"/>
        <w:spacing w:after="0" w:line="240" w:lineRule="auto"/>
        <w:rPr>
          <w:rFonts w:eastAsia="Times New Roman" w:cstheme="minorHAnsi"/>
          <w:color w:val="515051"/>
          <w:spacing w:val="-5"/>
          <w:lang w:eastAsia="en-GB"/>
        </w:rPr>
      </w:pPr>
    </w:p>
    <w:p w14:paraId="41A28D3E" w14:textId="4DA6B94F"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If you contacted </w:t>
      </w:r>
      <w:r w:rsidR="005E2EBE">
        <w:rPr>
          <w:rFonts w:eastAsia="Times New Roman" w:cstheme="minorHAnsi"/>
          <w:color w:val="515051"/>
          <w:spacing w:val="-5"/>
          <w:lang w:eastAsia="en-GB"/>
        </w:rPr>
        <w:t>Student Services</w:t>
      </w:r>
      <w:r w:rsidRPr="006D152B">
        <w:rPr>
          <w:rFonts w:eastAsia="Times New Roman" w:cstheme="minorHAnsi"/>
          <w:color w:val="515051"/>
          <w:spacing w:val="-5"/>
          <w:lang w:eastAsia="en-GB"/>
        </w:rPr>
        <w:t xml:space="preserve"> prior to, or during your application to the University, but did not enrol at </w:t>
      </w:r>
      <w:r w:rsidR="005E2EBE">
        <w:rPr>
          <w:rFonts w:eastAsia="Times New Roman" w:cstheme="minorHAnsi"/>
          <w:color w:val="515051"/>
          <w:spacing w:val="-5"/>
          <w:lang w:eastAsia="en-GB"/>
        </w:rPr>
        <w:t>Cardiff Metropolitan</w:t>
      </w:r>
      <w:r w:rsidRPr="006D152B">
        <w:rPr>
          <w:rFonts w:eastAsia="Times New Roman" w:cstheme="minorHAnsi"/>
          <w:color w:val="515051"/>
          <w:spacing w:val="-5"/>
          <w:lang w:eastAsia="en-GB"/>
        </w:rPr>
        <w:t xml:space="preserve"> University, your data will be kept for </w:t>
      </w:r>
      <w:r w:rsidR="00007DE0">
        <w:rPr>
          <w:rFonts w:eastAsia="Times New Roman" w:cstheme="minorHAnsi"/>
          <w:color w:val="515051"/>
          <w:spacing w:val="-5"/>
          <w:lang w:eastAsia="en-GB"/>
        </w:rPr>
        <w:t>of 1</w:t>
      </w:r>
      <w:r w:rsidR="00F206FE">
        <w:rPr>
          <w:rFonts w:eastAsia="Times New Roman" w:cstheme="minorHAnsi"/>
          <w:color w:val="515051"/>
          <w:spacing w:val="-5"/>
          <w:lang w:eastAsia="en-GB"/>
        </w:rPr>
        <w:t>.5</w:t>
      </w:r>
      <w:r w:rsidR="00007DE0" w:rsidRPr="006D152B">
        <w:rPr>
          <w:rFonts w:eastAsia="Times New Roman" w:cstheme="minorHAnsi"/>
          <w:color w:val="515051"/>
          <w:spacing w:val="-5"/>
          <w:lang w:eastAsia="en-GB"/>
        </w:rPr>
        <w:t xml:space="preserve"> </w:t>
      </w:r>
      <w:r w:rsidRPr="006D152B">
        <w:rPr>
          <w:rFonts w:eastAsia="Times New Roman" w:cstheme="minorHAnsi"/>
          <w:color w:val="515051"/>
          <w:spacing w:val="-5"/>
          <w:lang w:eastAsia="en-GB"/>
        </w:rPr>
        <w:t xml:space="preserve">years from the date of your contact with </w:t>
      </w:r>
      <w:r w:rsidR="005E2EBE">
        <w:rPr>
          <w:rFonts w:eastAsia="Times New Roman" w:cstheme="minorHAnsi"/>
          <w:color w:val="515051"/>
          <w:spacing w:val="-5"/>
          <w:lang w:eastAsia="en-GB"/>
        </w:rPr>
        <w:t>Student</w:t>
      </w:r>
      <w:r w:rsidRPr="006D152B">
        <w:rPr>
          <w:rFonts w:eastAsia="Times New Roman" w:cstheme="minorHAnsi"/>
          <w:color w:val="515051"/>
          <w:spacing w:val="-5"/>
          <w:lang w:eastAsia="en-GB"/>
        </w:rPr>
        <w:t xml:space="preserve"> Service</w:t>
      </w:r>
      <w:r w:rsidR="005E2EBE">
        <w:rPr>
          <w:rFonts w:eastAsia="Times New Roman" w:cstheme="minorHAnsi"/>
          <w:color w:val="515051"/>
          <w:spacing w:val="-5"/>
          <w:lang w:eastAsia="en-GB"/>
        </w:rPr>
        <w:t>s</w:t>
      </w:r>
      <w:r w:rsidRPr="006D152B">
        <w:rPr>
          <w:rFonts w:eastAsia="Times New Roman" w:cstheme="minorHAnsi"/>
          <w:color w:val="515051"/>
          <w:spacing w:val="-5"/>
          <w:lang w:eastAsia="en-GB"/>
        </w:rPr>
        <w:t>. This information is held for use should you re-apply or defer enrolment.</w:t>
      </w:r>
    </w:p>
    <w:p w14:paraId="6A905624" w14:textId="77777777" w:rsidR="005E2EBE" w:rsidRDefault="005E2EBE" w:rsidP="006D152B">
      <w:pPr>
        <w:shd w:val="clear" w:color="auto" w:fill="FCFCFC"/>
        <w:spacing w:after="0" w:line="240" w:lineRule="auto"/>
        <w:outlineLvl w:val="2"/>
        <w:rPr>
          <w:rFonts w:eastAsia="Times New Roman" w:cstheme="minorHAnsi"/>
          <w:b/>
          <w:bCs/>
          <w:color w:val="242F60"/>
          <w:lang w:eastAsia="en-GB"/>
        </w:rPr>
      </w:pPr>
    </w:p>
    <w:p w14:paraId="1411605D" w14:textId="5B5DF07F" w:rsidR="006D152B" w:rsidRPr="006D152B" w:rsidRDefault="006D152B" w:rsidP="00CD59D6">
      <w:pPr>
        <w:pStyle w:val="Heading1"/>
      </w:pPr>
      <w:r w:rsidRPr="006D152B">
        <w:t xml:space="preserve">What </w:t>
      </w:r>
      <w:r w:rsidR="005E2EBE">
        <w:t>A</w:t>
      </w:r>
      <w:r w:rsidRPr="006D152B">
        <w:t xml:space="preserve">re </w:t>
      </w:r>
      <w:r w:rsidR="005E2EBE">
        <w:t>Y</w:t>
      </w:r>
      <w:r w:rsidRPr="006D152B">
        <w:t xml:space="preserve">our </w:t>
      </w:r>
      <w:r w:rsidR="005E2EBE">
        <w:t>R</w:t>
      </w:r>
      <w:r w:rsidRPr="006D152B">
        <w:t>ights?</w:t>
      </w:r>
    </w:p>
    <w:p w14:paraId="79AA8548" w14:textId="0EEB1561"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You have a right to access your personal information, to object to the processing of your personal information, to rectify, to erase, to restrict and to port your personal information. If you have any concerns about the use of data for these purposes or would like a copy of the data </w:t>
      </w:r>
      <w:r w:rsidR="005E2EBE">
        <w:rPr>
          <w:rFonts w:eastAsia="Times New Roman" w:cstheme="minorHAnsi"/>
          <w:color w:val="515051"/>
          <w:spacing w:val="-5"/>
          <w:lang w:eastAsia="en-GB"/>
        </w:rPr>
        <w:t>the University</w:t>
      </w:r>
      <w:r w:rsidRPr="006D152B">
        <w:rPr>
          <w:rFonts w:eastAsia="Times New Roman" w:cstheme="minorHAnsi"/>
          <w:color w:val="515051"/>
          <w:spacing w:val="-5"/>
          <w:lang w:eastAsia="en-GB"/>
        </w:rPr>
        <w:t xml:space="preserve"> hold</w:t>
      </w:r>
      <w:r w:rsidR="005E2EBE">
        <w:rPr>
          <w:rFonts w:eastAsia="Times New Roman" w:cstheme="minorHAnsi"/>
          <w:color w:val="515051"/>
          <w:spacing w:val="-5"/>
          <w:lang w:eastAsia="en-GB"/>
        </w:rPr>
        <w:t>s</w:t>
      </w:r>
      <w:r w:rsidRPr="006D152B">
        <w:rPr>
          <w:rFonts w:eastAsia="Times New Roman" w:cstheme="minorHAnsi"/>
          <w:color w:val="515051"/>
          <w:spacing w:val="-5"/>
          <w:lang w:eastAsia="en-GB"/>
        </w:rPr>
        <w:t xml:space="preserve"> about you, requests or objections should be made in writing to the University Data Protection </w:t>
      </w:r>
      <w:proofErr w:type="gramStart"/>
      <w:r w:rsidRPr="006D152B">
        <w:rPr>
          <w:rFonts w:eastAsia="Times New Roman" w:cstheme="minorHAnsi"/>
          <w:color w:val="515051"/>
          <w:spacing w:val="-5"/>
          <w:lang w:eastAsia="en-GB"/>
        </w:rPr>
        <w:t>Officer:-</w:t>
      </w:r>
      <w:proofErr w:type="gramEnd"/>
    </w:p>
    <w:p w14:paraId="6D0F9DE9" w14:textId="77777777" w:rsidR="005E2EBE" w:rsidRDefault="005E2EBE" w:rsidP="006D152B">
      <w:pPr>
        <w:shd w:val="clear" w:color="auto" w:fill="FCFCFC"/>
        <w:spacing w:after="0" w:line="240" w:lineRule="auto"/>
        <w:rPr>
          <w:rFonts w:eastAsia="Times New Roman" w:cstheme="minorHAnsi"/>
          <w:color w:val="515051"/>
          <w:spacing w:val="-5"/>
          <w:lang w:eastAsia="en-GB"/>
        </w:rPr>
      </w:pPr>
    </w:p>
    <w:p w14:paraId="1AE1C9E9" w14:textId="77777777"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University Data Protection Officer</w:t>
      </w:r>
      <w:r w:rsidRPr="006D152B">
        <w:rPr>
          <w:rFonts w:eastAsia="Times New Roman" w:cstheme="minorHAnsi"/>
          <w:color w:val="515051"/>
          <w:spacing w:val="-5"/>
          <w:lang w:eastAsia="en-GB"/>
        </w:rPr>
        <w:br/>
      </w:r>
      <w:r w:rsidR="005E2EBE">
        <w:rPr>
          <w:rFonts w:eastAsia="Times New Roman" w:cstheme="minorHAnsi"/>
          <w:color w:val="515051"/>
          <w:spacing w:val="-5"/>
          <w:lang w:eastAsia="en-GB"/>
        </w:rPr>
        <w:t>The Secretariat</w:t>
      </w:r>
      <w:r w:rsidRPr="006D152B">
        <w:rPr>
          <w:rFonts w:eastAsia="Times New Roman" w:cstheme="minorHAnsi"/>
          <w:color w:val="515051"/>
          <w:spacing w:val="-5"/>
          <w:lang w:eastAsia="en-GB"/>
        </w:rPr>
        <w:br/>
      </w:r>
      <w:r w:rsidR="005E2EBE">
        <w:rPr>
          <w:rFonts w:eastAsia="Times New Roman" w:cstheme="minorHAnsi"/>
          <w:color w:val="515051"/>
          <w:spacing w:val="-5"/>
          <w:lang w:eastAsia="en-GB"/>
        </w:rPr>
        <w:t>Cardiff Metropolitan University</w:t>
      </w:r>
      <w:r w:rsidRPr="006D152B">
        <w:rPr>
          <w:rFonts w:eastAsia="Times New Roman" w:cstheme="minorHAnsi"/>
          <w:color w:val="515051"/>
          <w:spacing w:val="-5"/>
          <w:lang w:eastAsia="en-GB"/>
        </w:rPr>
        <w:br/>
      </w:r>
      <w:r w:rsidR="005E2EBE">
        <w:rPr>
          <w:rFonts w:eastAsia="Times New Roman" w:cstheme="minorHAnsi"/>
          <w:color w:val="515051"/>
          <w:spacing w:val="-5"/>
          <w:lang w:eastAsia="en-GB"/>
        </w:rPr>
        <w:t>Llandaff Campus</w:t>
      </w:r>
    </w:p>
    <w:p w14:paraId="32D2F408" w14:textId="77777777" w:rsidR="005E2EBE" w:rsidRDefault="005E2EBE"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Llandaff</w:t>
      </w:r>
      <w:r w:rsidR="006D152B" w:rsidRPr="006D152B">
        <w:rPr>
          <w:rFonts w:eastAsia="Times New Roman" w:cstheme="minorHAnsi"/>
          <w:color w:val="515051"/>
          <w:spacing w:val="-5"/>
          <w:lang w:eastAsia="en-GB"/>
        </w:rPr>
        <w:br/>
      </w:r>
      <w:r w:rsidRPr="005E2EBE">
        <w:rPr>
          <w:rFonts w:eastAsia="Times New Roman" w:cstheme="minorHAnsi"/>
          <w:color w:val="515051"/>
          <w:spacing w:val="-5"/>
          <w:lang w:eastAsia="en-GB"/>
        </w:rPr>
        <w:t>Cardiff</w:t>
      </w:r>
    </w:p>
    <w:p w14:paraId="1DC80F86" w14:textId="1CE0F749" w:rsidR="006D152B" w:rsidRPr="006D152B" w:rsidRDefault="005E2EBE" w:rsidP="006D152B">
      <w:pPr>
        <w:shd w:val="clear" w:color="auto" w:fill="FCFCFC"/>
        <w:spacing w:after="0" w:line="240" w:lineRule="auto"/>
        <w:rPr>
          <w:rFonts w:eastAsia="Times New Roman" w:cstheme="minorHAnsi"/>
          <w:color w:val="515051"/>
          <w:spacing w:val="-5"/>
          <w:lang w:eastAsia="en-GB"/>
        </w:rPr>
      </w:pPr>
      <w:r>
        <w:rPr>
          <w:rFonts w:eastAsia="Times New Roman" w:cstheme="minorHAnsi"/>
          <w:color w:val="515051"/>
          <w:spacing w:val="-5"/>
          <w:lang w:eastAsia="en-GB"/>
        </w:rPr>
        <w:t>CF5 2YB</w:t>
      </w:r>
      <w:r w:rsidR="006D152B" w:rsidRPr="006D152B">
        <w:rPr>
          <w:rFonts w:eastAsia="Times New Roman" w:cstheme="minorHAnsi"/>
          <w:color w:val="515051"/>
          <w:spacing w:val="-5"/>
          <w:lang w:eastAsia="en-GB"/>
        </w:rPr>
        <w:br/>
        <w:t>Email: </w:t>
      </w:r>
      <w:hyperlink r:id="rId21" w:history="1">
        <w:r w:rsidRPr="006D152B">
          <w:rPr>
            <w:rStyle w:val="Hyperlink"/>
            <w:rFonts w:eastAsia="Times New Roman" w:cstheme="minorHAnsi"/>
            <w:spacing w:val="-5"/>
            <w:lang w:eastAsia="en-GB"/>
          </w:rPr>
          <w:t>dataprotection@</w:t>
        </w:r>
        <w:r w:rsidRPr="00762526">
          <w:rPr>
            <w:rStyle w:val="Hyperlink"/>
            <w:rFonts w:eastAsia="Times New Roman" w:cstheme="minorHAnsi"/>
            <w:spacing w:val="-5"/>
            <w:lang w:eastAsia="en-GB"/>
          </w:rPr>
          <w:t>cardiffmet</w:t>
        </w:r>
        <w:r w:rsidRPr="006D152B">
          <w:rPr>
            <w:rStyle w:val="Hyperlink"/>
            <w:rFonts w:eastAsia="Times New Roman" w:cstheme="minorHAnsi"/>
            <w:spacing w:val="-5"/>
            <w:lang w:eastAsia="en-GB"/>
          </w:rPr>
          <w:t>.ac.uk</w:t>
        </w:r>
      </w:hyperlink>
      <w:r>
        <w:rPr>
          <w:rFonts w:eastAsia="Times New Roman" w:cstheme="minorHAnsi"/>
          <w:color w:val="242F60"/>
          <w:spacing w:val="-5"/>
          <w:u w:val="single"/>
          <w:lang w:eastAsia="en-GB"/>
        </w:rPr>
        <w:t>.</w:t>
      </w:r>
    </w:p>
    <w:p w14:paraId="1F083E9B" w14:textId="44BF749F"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Visit the </w:t>
      </w:r>
      <w:hyperlink r:id="rId22" w:history="1">
        <w:r w:rsidR="005E2EBE" w:rsidRPr="005E2EBE">
          <w:rPr>
            <w:rStyle w:val="Hyperlink"/>
            <w:rFonts w:eastAsia="Times New Roman" w:cstheme="minorHAnsi"/>
            <w:spacing w:val="-5"/>
            <w:lang w:eastAsia="en-GB"/>
          </w:rPr>
          <w:t>University’s data protection webpage</w:t>
        </w:r>
        <w:r w:rsidRPr="006D152B">
          <w:rPr>
            <w:rStyle w:val="Hyperlink"/>
            <w:rFonts w:eastAsia="Times New Roman" w:cstheme="minorHAnsi"/>
            <w:spacing w:val="-5"/>
            <w:lang w:eastAsia="en-GB"/>
          </w:rPr>
          <w:t> </w:t>
        </w:r>
      </w:hyperlink>
      <w:r w:rsidRPr="006D152B">
        <w:rPr>
          <w:rFonts w:eastAsia="Times New Roman" w:cstheme="minorHAnsi"/>
          <w:color w:val="515051"/>
          <w:spacing w:val="-5"/>
          <w:lang w:eastAsia="en-GB"/>
        </w:rPr>
        <w:t>for more information about your individual rights.</w:t>
      </w:r>
    </w:p>
    <w:p w14:paraId="239402E4" w14:textId="77777777" w:rsidR="005E2EBE" w:rsidRDefault="005E2EBE" w:rsidP="006D152B">
      <w:pPr>
        <w:shd w:val="clear" w:color="auto" w:fill="FCFCFC"/>
        <w:spacing w:after="0" w:line="240" w:lineRule="auto"/>
        <w:outlineLvl w:val="2"/>
        <w:rPr>
          <w:rFonts w:eastAsia="Times New Roman" w:cstheme="minorHAnsi"/>
          <w:b/>
          <w:bCs/>
          <w:color w:val="242F60"/>
          <w:lang w:eastAsia="en-GB"/>
        </w:rPr>
      </w:pPr>
    </w:p>
    <w:p w14:paraId="1A567942" w14:textId="266248EA" w:rsidR="006D152B" w:rsidRPr="006D152B" w:rsidRDefault="006D152B" w:rsidP="00CD59D6">
      <w:pPr>
        <w:pStyle w:val="Heading1"/>
      </w:pPr>
      <w:r w:rsidRPr="006D152B">
        <w:t>Withdrawing Consent</w:t>
      </w:r>
    </w:p>
    <w:p w14:paraId="02768E41" w14:textId="310A8415" w:rsid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Under the </w:t>
      </w:r>
      <w:r w:rsidR="005E2EBE">
        <w:rPr>
          <w:rFonts w:eastAsia="Times New Roman" w:cstheme="minorHAnsi"/>
          <w:color w:val="515051"/>
          <w:spacing w:val="-5"/>
          <w:lang w:eastAsia="en-GB"/>
        </w:rPr>
        <w:t xml:space="preserve">UK </w:t>
      </w:r>
      <w:r w:rsidRPr="006D152B">
        <w:rPr>
          <w:rFonts w:eastAsia="Times New Roman" w:cstheme="minorHAnsi"/>
          <w:color w:val="515051"/>
          <w:spacing w:val="-5"/>
          <w:lang w:eastAsia="en-GB"/>
        </w:rPr>
        <w:t xml:space="preserve">GDPR, individuals have the right to withdraw consent at any time. If for any reason you wish to withdraw your consent, we ask that you submit this request in writing to </w:t>
      </w:r>
      <w:hyperlink r:id="rId23" w:history="1">
        <w:r w:rsidR="005E2EBE" w:rsidRPr="00762526">
          <w:rPr>
            <w:rStyle w:val="Hyperlink"/>
            <w:rFonts w:eastAsia="Times New Roman" w:cstheme="minorHAnsi"/>
            <w:spacing w:val="-5"/>
            <w:lang w:eastAsia="en-GB"/>
          </w:rPr>
          <w:t>dataprotection@cardiffmet.ac.uk</w:t>
        </w:r>
      </w:hyperlink>
      <w:r w:rsidR="005E2EBE">
        <w:rPr>
          <w:rFonts w:eastAsia="Times New Roman" w:cstheme="minorHAnsi"/>
          <w:color w:val="515051"/>
          <w:spacing w:val="-5"/>
          <w:lang w:eastAsia="en-GB"/>
        </w:rPr>
        <w:t>.</w:t>
      </w:r>
      <w:r w:rsidRPr="006D152B">
        <w:rPr>
          <w:rFonts w:eastAsia="Times New Roman" w:cstheme="minorHAnsi"/>
          <w:color w:val="515051"/>
          <w:spacing w:val="-5"/>
          <w:lang w:eastAsia="en-GB"/>
        </w:rPr>
        <w:t xml:space="preserve"> </w:t>
      </w:r>
    </w:p>
    <w:p w14:paraId="7B79E6CD" w14:textId="77777777" w:rsidR="005E2EBE" w:rsidRPr="006D152B" w:rsidRDefault="005E2EBE" w:rsidP="006D152B">
      <w:pPr>
        <w:shd w:val="clear" w:color="auto" w:fill="FCFCFC"/>
        <w:spacing w:after="0" w:line="240" w:lineRule="auto"/>
        <w:rPr>
          <w:rFonts w:eastAsia="Times New Roman" w:cstheme="minorHAnsi"/>
          <w:color w:val="515051"/>
          <w:spacing w:val="-5"/>
          <w:lang w:eastAsia="en-GB"/>
        </w:rPr>
      </w:pPr>
    </w:p>
    <w:p w14:paraId="193C0CB6" w14:textId="31C9AC41"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Other requests or objections should </w:t>
      </w:r>
      <w:r w:rsidR="005E2EBE">
        <w:rPr>
          <w:rFonts w:eastAsia="Times New Roman" w:cstheme="minorHAnsi"/>
          <w:color w:val="515051"/>
          <w:spacing w:val="-5"/>
          <w:lang w:eastAsia="en-GB"/>
        </w:rPr>
        <w:t xml:space="preserve">also </w:t>
      </w:r>
      <w:r w:rsidRPr="006D152B">
        <w:rPr>
          <w:rFonts w:eastAsia="Times New Roman" w:cstheme="minorHAnsi"/>
          <w:color w:val="515051"/>
          <w:spacing w:val="-5"/>
          <w:lang w:eastAsia="en-GB"/>
        </w:rPr>
        <w:t xml:space="preserve">be made in writing </w:t>
      </w:r>
      <w:r w:rsidR="005E2EBE">
        <w:rPr>
          <w:rFonts w:eastAsia="Times New Roman" w:cstheme="minorHAnsi"/>
          <w:color w:val="515051"/>
          <w:spacing w:val="-5"/>
          <w:lang w:eastAsia="en-GB"/>
        </w:rPr>
        <w:t xml:space="preserve">to </w:t>
      </w:r>
      <w:hyperlink r:id="rId24" w:history="1">
        <w:r w:rsidR="005E2EBE" w:rsidRPr="00762526">
          <w:rPr>
            <w:rStyle w:val="Hyperlink"/>
            <w:rFonts w:eastAsia="Times New Roman" w:cstheme="minorHAnsi"/>
            <w:spacing w:val="-5"/>
            <w:lang w:eastAsia="en-GB"/>
          </w:rPr>
          <w:t>dataprotection@cardiffmet.ac.uk</w:t>
        </w:r>
      </w:hyperlink>
      <w:r w:rsidR="005E2EBE">
        <w:rPr>
          <w:rFonts w:eastAsia="Times New Roman" w:cstheme="minorHAnsi"/>
          <w:color w:val="515051"/>
          <w:spacing w:val="-5"/>
          <w:lang w:eastAsia="en-GB"/>
        </w:rPr>
        <w:t xml:space="preserve">. </w:t>
      </w:r>
    </w:p>
    <w:p w14:paraId="473D7C93" w14:textId="77777777" w:rsidR="005E2EBE" w:rsidRDefault="005E2EBE" w:rsidP="006D152B">
      <w:pPr>
        <w:shd w:val="clear" w:color="auto" w:fill="FCFCFC"/>
        <w:spacing w:after="0" w:line="240" w:lineRule="auto"/>
        <w:outlineLvl w:val="2"/>
        <w:rPr>
          <w:rFonts w:eastAsia="Times New Roman" w:cstheme="minorHAnsi"/>
          <w:b/>
          <w:bCs/>
          <w:color w:val="242F60"/>
          <w:lang w:eastAsia="en-GB"/>
        </w:rPr>
      </w:pPr>
    </w:p>
    <w:p w14:paraId="2FC06555" w14:textId="3E1421EC" w:rsidR="006D152B" w:rsidRPr="006D152B" w:rsidRDefault="006D152B" w:rsidP="00CD59D6">
      <w:pPr>
        <w:pStyle w:val="Heading1"/>
      </w:pPr>
      <w:r w:rsidRPr="006D152B">
        <w:t xml:space="preserve">How </w:t>
      </w:r>
      <w:r w:rsidR="005E2EBE">
        <w:t>T</w:t>
      </w:r>
      <w:r w:rsidRPr="006D152B">
        <w:t xml:space="preserve">o </w:t>
      </w:r>
      <w:r w:rsidR="005E2EBE">
        <w:t>M</w:t>
      </w:r>
      <w:r w:rsidRPr="006D152B">
        <w:t xml:space="preserve">ake </w:t>
      </w:r>
      <w:proofErr w:type="gramStart"/>
      <w:r w:rsidR="005E2EBE">
        <w:t>A</w:t>
      </w:r>
      <w:proofErr w:type="gramEnd"/>
      <w:r w:rsidRPr="006D152B">
        <w:t xml:space="preserve"> </w:t>
      </w:r>
      <w:r w:rsidR="005E2EBE">
        <w:t>C</w:t>
      </w:r>
      <w:r w:rsidRPr="006D152B">
        <w:t>omplaint</w:t>
      </w:r>
    </w:p>
    <w:p w14:paraId="02FC35BD" w14:textId="2AA61FDB"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lastRenderedPageBreak/>
        <w:t>If you are unhappy with the way in which your personal information has been processed</w:t>
      </w:r>
      <w:r w:rsidR="005E2EBE">
        <w:rPr>
          <w:rFonts w:eastAsia="Times New Roman" w:cstheme="minorHAnsi"/>
          <w:color w:val="515051"/>
          <w:spacing w:val="-5"/>
          <w:lang w:eastAsia="en-GB"/>
        </w:rPr>
        <w:t>,</w:t>
      </w:r>
      <w:r w:rsidRPr="006D152B">
        <w:rPr>
          <w:rFonts w:eastAsia="Times New Roman" w:cstheme="minorHAnsi"/>
          <w:color w:val="515051"/>
          <w:spacing w:val="-5"/>
          <w:lang w:eastAsia="en-GB"/>
        </w:rPr>
        <w:t xml:space="preserve"> you may in the first instance contact the University</w:t>
      </w:r>
      <w:r w:rsidR="005E2EBE">
        <w:rPr>
          <w:rFonts w:eastAsia="Times New Roman" w:cstheme="minorHAnsi"/>
          <w:color w:val="515051"/>
          <w:spacing w:val="-5"/>
          <w:lang w:eastAsia="en-GB"/>
        </w:rPr>
        <w:t>’s</w:t>
      </w:r>
      <w:r w:rsidRPr="006D152B">
        <w:rPr>
          <w:rFonts w:eastAsia="Times New Roman" w:cstheme="minorHAnsi"/>
          <w:color w:val="515051"/>
          <w:spacing w:val="-5"/>
          <w:lang w:eastAsia="en-GB"/>
        </w:rPr>
        <w:t xml:space="preserve"> Data Protection Officer using the contact details above.</w:t>
      </w:r>
    </w:p>
    <w:p w14:paraId="20A64E8E" w14:textId="4EFF709E" w:rsidR="006D152B" w:rsidRPr="006D152B"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 xml:space="preserve">If you remain </w:t>
      </w:r>
      <w:r w:rsidR="005E2EBE" w:rsidRPr="006D152B">
        <w:rPr>
          <w:rFonts w:eastAsia="Times New Roman" w:cstheme="minorHAnsi"/>
          <w:color w:val="515051"/>
          <w:spacing w:val="-5"/>
          <w:lang w:eastAsia="en-GB"/>
        </w:rPr>
        <w:t>dissatisfied,</w:t>
      </w:r>
      <w:r w:rsidRPr="006D152B">
        <w:rPr>
          <w:rFonts w:eastAsia="Times New Roman" w:cstheme="minorHAnsi"/>
          <w:color w:val="515051"/>
          <w:spacing w:val="-5"/>
          <w:lang w:eastAsia="en-GB"/>
        </w:rPr>
        <w:t xml:space="preserve"> then you have the right to apply directly to the Information Commissioner for a decision. The Information Commissioner can be contacted at: </w:t>
      </w:r>
    </w:p>
    <w:p w14:paraId="3C1D0101" w14:textId="6B5F2B4A"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Information Commissioner’s Office</w:t>
      </w:r>
    </w:p>
    <w:p w14:paraId="2D248AFD" w14:textId="3D0CAB72"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Wycliffe House</w:t>
      </w:r>
    </w:p>
    <w:p w14:paraId="671348F0" w14:textId="449BE58B"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Water Lane</w:t>
      </w:r>
    </w:p>
    <w:p w14:paraId="1F883748" w14:textId="48CCAA77"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Wilmslow</w:t>
      </w:r>
    </w:p>
    <w:p w14:paraId="4F4D3C89" w14:textId="1A545D5F"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Cheshire</w:t>
      </w:r>
    </w:p>
    <w:p w14:paraId="767B1846" w14:textId="77777777" w:rsidR="005E2EBE" w:rsidRDefault="006D152B" w:rsidP="006D152B">
      <w:pPr>
        <w:shd w:val="clear" w:color="auto" w:fill="FCFCFC"/>
        <w:spacing w:after="0" w:line="240" w:lineRule="auto"/>
        <w:rPr>
          <w:rFonts w:eastAsia="Times New Roman" w:cstheme="minorHAnsi"/>
          <w:color w:val="515051"/>
          <w:spacing w:val="-5"/>
          <w:lang w:eastAsia="en-GB"/>
        </w:rPr>
      </w:pPr>
      <w:r w:rsidRPr="006D152B">
        <w:rPr>
          <w:rFonts w:eastAsia="Times New Roman" w:cstheme="minorHAnsi"/>
          <w:color w:val="515051"/>
          <w:spacing w:val="-5"/>
          <w:lang w:eastAsia="en-GB"/>
        </w:rPr>
        <w:t>SK9 5AF </w:t>
      </w:r>
    </w:p>
    <w:p w14:paraId="27206E96" w14:textId="6118261D" w:rsidR="006D152B" w:rsidRPr="006D152B" w:rsidRDefault="00A7635F" w:rsidP="006D152B">
      <w:pPr>
        <w:shd w:val="clear" w:color="auto" w:fill="FCFCFC"/>
        <w:spacing w:after="0" w:line="240" w:lineRule="auto"/>
        <w:rPr>
          <w:rFonts w:eastAsia="Times New Roman" w:cstheme="minorHAnsi"/>
          <w:color w:val="515051"/>
          <w:spacing w:val="-5"/>
          <w:lang w:eastAsia="en-GB"/>
        </w:rPr>
      </w:pPr>
      <w:hyperlink r:id="rId25" w:tgtFrame="_blank" w:history="1">
        <w:r w:rsidR="006D152B" w:rsidRPr="006D152B">
          <w:rPr>
            <w:rFonts w:eastAsia="Times New Roman" w:cstheme="minorHAnsi"/>
            <w:color w:val="242F60"/>
            <w:spacing w:val="-5"/>
            <w:u w:val="single"/>
            <w:lang w:eastAsia="en-GB"/>
          </w:rPr>
          <w:t>www.ico.org.uk</w:t>
        </w:r>
      </w:hyperlink>
      <w:r w:rsidR="006D152B" w:rsidRPr="006D152B">
        <w:rPr>
          <w:rFonts w:eastAsia="Times New Roman" w:cstheme="minorHAnsi"/>
          <w:color w:val="515051"/>
          <w:spacing w:val="-5"/>
          <w:lang w:eastAsia="en-GB"/>
        </w:rPr>
        <w:t>.</w:t>
      </w:r>
    </w:p>
    <w:p w14:paraId="4CBCACEA" w14:textId="77777777" w:rsidR="00E538BC" w:rsidRPr="006D152B" w:rsidRDefault="00E538BC" w:rsidP="006D152B">
      <w:pPr>
        <w:spacing w:after="0" w:line="240" w:lineRule="auto"/>
        <w:rPr>
          <w:rFonts w:cstheme="minorHAnsi"/>
        </w:rPr>
      </w:pPr>
    </w:p>
    <w:sectPr w:rsidR="00E538BC" w:rsidRPr="006D152B" w:rsidSect="006B20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1B6"/>
    <w:multiLevelType w:val="multilevel"/>
    <w:tmpl w:val="4AB222B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 w15:restartNumberingAfterBreak="0">
    <w:nsid w:val="13956AB5"/>
    <w:multiLevelType w:val="multilevel"/>
    <w:tmpl w:val="036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2646"/>
    <w:multiLevelType w:val="multilevel"/>
    <w:tmpl w:val="CC0EEBF2"/>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CD2701"/>
    <w:multiLevelType w:val="hybridMultilevel"/>
    <w:tmpl w:val="38941940"/>
    <w:lvl w:ilvl="0" w:tplc="E6C0EE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6469B"/>
    <w:multiLevelType w:val="multilevel"/>
    <w:tmpl w:val="E25C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6245C"/>
    <w:multiLevelType w:val="multilevel"/>
    <w:tmpl w:val="381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906319">
    <w:abstractNumId w:val="1"/>
  </w:num>
  <w:num w:numId="2" w16cid:durableId="1550267283">
    <w:abstractNumId w:val="0"/>
  </w:num>
  <w:num w:numId="3" w16cid:durableId="659427070">
    <w:abstractNumId w:val="4"/>
  </w:num>
  <w:num w:numId="4" w16cid:durableId="2055957423">
    <w:abstractNumId w:val="5"/>
  </w:num>
  <w:num w:numId="5" w16cid:durableId="1920166087">
    <w:abstractNumId w:val="3"/>
  </w:num>
  <w:num w:numId="6" w16cid:durableId="2122532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2B"/>
    <w:rsid w:val="00007DE0"/>
    <w:rsid w:val="00055F65"/>
    <w:rsid w:val="000B78DF"/>
    <w:rsid w:val="000C25E4"/>
    <w:rsid w:val="000E3C60"/>
    <w:rsid w:val="001078C8"/>
    <w:rsid w:val="0013766A"/>
    <w:rsid w:val="00150461"/>
    <w:rsid w:val="001770D8"/>
    <w:rsid w:val="001B0257"/>
    <w:rsid w:val="001B44A2"/>
    <w:rsid w:val="001B7C2C"/>
    <w:rsid w:val="001D5506"/>
    <w:rsid w:val="00225D27"/>
    <w:rsid w:val="0027493A"/>
    <w:rsid w:val="002775BC"/>
    <w:rsid w:val="00285488"/>
    <w:rsid w:val="002D0A21"/>
    <w:rsid w:val="00340662"/>
    <w:rsid w:val="00392ED9"/>
    <w:rsid w:val="003A470A"/>
    <w:rsid w:val="00425CEB"/>
    <w:rsid w:val="004A444A"/>
    <w:rsid w:val="004C25A3"/>
    <w:rsid w:val="004D41CE"/>
    <w:rsid w:val="00502AD3"/>
    <w:rsid w:val="00571157"/>
    <w:rsid w:val="005B5BDF"/>
    <w:rsid w:val="005D2551"/>
    <w:rsid w:val="005E2EBE"/>
    <w:rsid w:val="005F0870"/>
    <w:rsid w:val="005F3E16"/>
    <w:rsid w:val="00633585"/>
    <w:rsid w:val="00647F3E"/>
    <w:rsid w:val="00680DEC"/>
    <w:rsid w:val="00696AD6"/>
    <w:rsid w:val="006A52AE"/>
    <w:rsid w:val="006B2066"/>
    <w:rsid w:val="006D152B"/>
    <w:rsid w:val="00723681"/>
    <w:rsid w:val="00746DF0"/>
    <w:rsid w:val="007C50BC"/>
    <w:rsid w:val="007E1B7F"/>
    <w:rsid w:val="007F3386"/>
    <w:rsid w:val="008B28C5"/>
    <w:rsid w:val="008B33B6"/>
    <w:rsid w:val="009651F8"/>
    <w:rsid w:val="0098404D"/>
    <w:rsid w:val="009B400B"/>
    <w:rsid w:val="009C1B86"/>
    <w:rsid w:val="009E1CA0"/>
    <w:rsid w:val="00A02578"/>
    <w:rsid w:val="00A075C8"/>
    <w:rsid w:val="00A7635F"/>
    <w:rsid w:val="00A93CAC"/>
    <w:rsid w:val="00B156C0"/>
    <w:rsid w:val="00B633CE"/>
    <w:rsid w:val="00B768F2"/>
    <w:rsid w:val="00B82EB1"/>
    <w:rsid w:val="00C722D3"/>
    <w:rsid w:val="00CA21D6"/>
    <w:rsid w:val="00CC29E3"/>
    <w:rsid w:val="00CC2A22"/>
    <w:rsid w:val="00CD59D6"/>
    <w:rsid w:val="00D04947"/>
    <w:rsid w:val="00D31604"/>
    <w:rsid w:val="00D45480"/>
    <w:rsid w:val="00D72AE3"/>
    <w:rsid w:val="00DB79AD"/>
    <w:rsid w:val="00DC0B9C"/>
    <w:rsid w:val="00DC2B4D"/>
    <w:rsid w:val="00DD1520"/>
    <w:rsid w:val="00DF2DCA"/>
    <w:rsid w:val="00E03EC2"/>
    <w:rsid w:val="00E32F57"/>
    <w:rsid w:val="00E44F1C"/>
    <w:rsid w:val="00E538BC"/>
    <w:rsid w:val="00E60521"/>
    <w:rsid w:val="00EB7CE0"/>
    <w:rsid w:val="00EF5C87"/>
    <w:rsid w:val="00F15B74"/>
    <w:rsid w:val="00F206FE"/>
    <w:rsid w:val="00F21F57"/>
    <w:rsid w:val="00F3418B"/>
    <w:rsid w:val="00F91956"/>
    <w:rsid w:val="00FA5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8BEE"/>
  <w15:chartTrackingRefBased/>
  <w15:docId w15:val="{2FA55A15-4938-4F33-BA3C-2E10D4B0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F21F57"/>
    <w:pPr>
      <w:numPr>
        <w:numId w:val="6"/>
      </w:numPr>
      <w:shd w:val="clear" w:color="auto" w:fill="FCFCFC"/>
      <w:spacing w:after="0" w:line="240" w:lineRule="auto"/>
      <w:ind w:left="284" w:hanging="284"/>
      <w:outlineLvl w:val="0"/>
    </w:pPr>
    <w:rPr>
      <w:rFonts w:eastAsia="Times New Roman" w:cstheme="minorHAnsi"/>
      <w:b/>
      <w:bCs/>
      <w:color w:val="242F60"/>
      <w:lang w:eastAsia="en-GB"/>
    </w:rPr>
  </w:style>
  <w:style w:type="paragraph" w:styleId="Heading2">
    <w:name w:val="heading 2"/>
    <w:basedOn w:val="Normal"/>
    <w:link w:val="Heading2Char"/>
    <w:uiPriority w:val="9"/>
    <w:qFormat/>
    <w:rsid w:val="00CD59D6"/>
    <w:pPr>
      <w:numPr>
        <w:ilvl w:val="1"/>
        <w:numId w:val="6"/>
      </w:numPr>
      <w:shd w:val="clear" w:color="auto" w:fill="FCFCFC"/>
      <w:spacing w:after="0" w:line="240" w:lineRule="auto"/>
      <w:ind w:left="426" w:hanging="426"/>
      <w:outlineLvl w:val="1"/>
    </w:pPr>
    <w:rPr>
      <w:rFonts w:eastAsia="Times New Roman" w:cstheme="minorHAnsi"/>
      <w:color w:val="242F60"/>
      <w:spacing w:val="8"/>
      <w:lang w:eastAsia="en-GB"/>
    </w:rPr>
  </w:style>
  <w:style w:type="paragraph" w:styleId="Heading3">
    <w:name w:val="heading 3"/>
    <w:basedOn w:val="Normal"/>
    <w:link w:val="Heading3Char"/>
    <w:uiPriority w:val="9"/>
    <w:qFormat/>
    <w:rsid w:val="006D15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D152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57"/>
    <w:rPr>
      <w:rFonts w:eastAsia="Times New Roman" w:cstheme="minorHAnsi"/>
      <w:b/>
      <w:bCs/>
      <w:color w:val="242F60"/>
      <w:shd w:val="clear" w:color="auto" w:fill="FCFCFC"/>
      <w:lang w:eastAsia="en-GB"/>
    </w:rPr>
  </w:style>
  <w:style w:type="character" w:customStyle="1" w:styleId="Heading2Char">
    <w:name w:val="Heading 2 Char"/>
    <w:basedOn w:val="DefaultParagraphFont"/>
    <w:link w:val="Heading2"/>
    <w:uiPriority w:val="9"/>
    <w:rsid w:val="00CD59D6"/>
    <w:rPr>
      <w:rFonts w:eastAsia="Times New Roman" w:cstheme="minorHAnsi"/>
      <w:color w:val="242F60"/>
      <w:spacing w:val="8"/>
      <w:shd w:val="clear" w:color="auto" w:fill="FCFCFC"/>
      <w:lang w:eastAsia="en-GB"/>
    </w:rPr>
  </w:style>
  <w:style w:type="character" w:customStyle="1" w:styleId="Heading3Char">
    <w:name w:val="Heading 3 Char"/>
    <w:basedOn w:val="DefaultParagraphFont"/>
    <w:link w:val="Heading3"/>
    <w:uiPriority w:val="9"/>
    <w:rsid w:val="006D152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D152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D152B"/>
    <w:rPr>
      <w:b/>
      <w:bCs/>
    </w:rPr>
  </w:style>
  <w:style w:type="paragraph" w:styleId="NormalWeb">
    <w:name w:val="Normal (Web)"/>
    <w:basedOn w:val="Normal"/>
    <w:uiPriority w:val="99"/>
    <w:semiHidden/>
    <w:unhideWhenUsed/>
    <w:rsid w:val="006D15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152B"/>
    <w:rPr>
      <w:color w:val="0000FF"/>
      <w:u w:val="single"/>
    </w:rPr>
  </w:style>
  <w:style w:type="character" w:styleId="UnresolvedMention">
    <w:name w:val="Unresolved Mention"/>
    <w:basedOn w:val="DefaultParagraphFont"/>
    <w:uiPriority w:val="99"/>
    <w:semiHidden/>
    <w:unhideWhenUsed/>
    <w:rsid w:val="006D152B"/>
    <w:rPr>
      <w:color w:val="605E5C"/>
      <w:shd w:val="clear" w:color="auto" w:fill="E1DFDD"/>
    </w:rPr>
  </w:style>
  <w:style w:type="paragraph" w:styleId="ListParagraph">
    <w:name w:val="List Paragraph"/>
    <w:basedOn w:val="Normal"/>
    <w:uiPriority w:val="34"/>
    <w:qFormat/>
    <w:rsid w:val="009651F8"/>
    <w:pPr>
      <w:ind w:left="720"/>
      <w:contextualSpacing/>
    </w:pPr>
  </w:style>
  <w:style w:type="character" w:styleId="CommentReference">
    <w:name w:val="annotation reference"/>
    <w:basedOn w:val="DefaultParagraphFont"/>
    <w:uiPriority w:val="99"/>
    <w:semiHidden/>
    <w:unhideWhenUsed/>
    <w:rsid w:val="00DC0B9C"/>
    <w:rPr>
      <w:sz w:val="16"/>
      <w:szCs w:val="16"/>
    </w:rPr>
  </w:style>
  <w:style w:type="paragraph" w:styleId="CommentText">
    <w:name w:val="annotation text"/>
    <w:basedOn w:val="Normal"/>
    <w:link w:val="CommentTextChar"/>
    <w:uiPriority w:val="99"/>
    <w:unhideWhenUsed/>
    <w:rsid w:val="00DC0B9C"/>
    <w:pPr>
      <w:spacing w:line="240" w:lineRule="auto"/>
    </w:pPr>
    <w:rPr>
      <w:sz w:val="20"/>
      <w:szCs w:val="20"/>
    </w:rPr>
  </w:style>
  <w:style w:type="character" w:customStyle="1" w:styleId="CommentTextChar">
    <w:name w:val="Comment Text Char"/>
    <w:basedOn w:val="DefaultParagraphFont"/>
    <w:link w:val="CommentText"/>
    <w:uiPriority w:val="99"/>
    <w:rsid w:val="00DC0B9C"/>
    <w:rPr>
      <w:sz w:val="20"/>
      <w:szCs w:val="20"/>
    </w:rPr>
  </w:style>
  <w:style w:type="paragraph" w:styleId="CommentSubject">
    <w:name w:val="annotation subject"/>
    <w:basedOn w:val="CommentText"/>
    <w:next w:val="CommentText"/>
    <w:link w:val="CommentSubjectChar"/>
    <w:uiPriority w:val="99"/>
    <w:semiHidden/>
    <w:unhideWhenUsed/>
    <w:rsid w:val="00DC0B9C"/>
    <w:rPr>
      <w:b/>
      <w:bCs/>
    </w:rPr>
  </w:style>
  <w:style w:type="character" w:customStyle="1" w:styleId="CommentSubjectChar">
    <w:name w:val="Comment Subject Char"/>
    <w:basedOn w:val="CommentTextChar"/>
    <w:link w:val="CommentSubject"/>
    <w:uiPriority w:val="99"/>
    <w:semiHidden/>
    <w:rsid w:val="00DC0B9C"/>
    <w:rPr>
      <w:b/>
      <w:bCs/>
      <w:sz w:val="20"/>
      <w:szCs w:val="20"/>
    </w:rPr>
  </w:style>
  <w:style w:type="paragraph" w:styleId="Revision">
    <w:name w:val="Revision"/>
    <w:hidden/>
    <w:uiPriority w:val="99"/>
    <w:semiHidden/>
    <w:rsid w:val="005F0870"/>
    <w:pPr>
      <w:spacing w:after="0" w:line="240" w:lineRule="auto"/>
    </w:pPr>
  </w:style>
  <w:style w:type="character" w:styleId="FollowedHyperlink">
    <w:name w:val="FollowedHyperlink"/>
    <w:basedOn w:val="DefaultParagraphFont"/>
    <w:uiPriority w:val="99"/>
    <w:semiHidden/>
    <w:unhideWhenUsed/>
    <w:rsid w:val="00B15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1726">
      <w:bodyDiv w:val="1"/>
      <w:marLeft w:val="0"/>
      <w:marRight w:val="0"/>
      <w:marTop w:val="0"/>
      <w:marBottom w:val="0"/>
      <w:divBdr>
        <w:top w:val="none" w:sz="0" w:space="0" w:color="auto"/>
        <w:left w:val="none" w:sz="0" w:space="0" w:color="auto"/>
        <w:bottom w:val="none" w:sz="0" w:space="0" w:color="auto"/>
        <w:right w:val="none" w:sz="0" w:space="0" w:color="auto"/>
      </w:divBdr>
      <w:divsChild>
        <w:div w:id="172578312">
          <w:marLeft w:val="0"/>
          <w:marRight w:val="0"/>
          <w:marTop w:val="0"/>
          <w:marBottom w:val="0"/>
          <w:divBdr>
            <w:top w:val="none" w:sz="0" w:space="0" w:color="auto"/>
            <w:left w:val="none" w:sz="0" w:space="0" w:color="auto"/>
            <w:bottom w:val="none" w:sz="0" w:space="0" w:color="auto"/>
            <w:right w:val="none" w:sz="0" w:space="0" w:color="auto"/>
          </w:divBdr>
          <w:divsChild>
            <w:div w:id="606426912">
              <w:marLeft w:val="0"/>
              <w:marRight w:val="0"/>
              <w:marTop w:val="0"/>
              <w:marBottom w:val="0"/>
              <w:divBdr>
                <w:top w:val="none" w:sz="0" w:space="0" w:color="auto"/>
                <w:left w:val="none" w:sz="0" w:space="0" w:color="auto"/>
                <w:bottom w:val="none" w:sz="0" w:space="0" w:color="auto"/>
                <w:right w:val="none" w:sz="0" w:space="0" w:color="auto"/>
              </w:divBdr>
              <w:divsChild>
                <w:div w:id="1385832054">
                  <w:marLeft w:val="-225"/>
                  <w:marRight w:val="-225"/>
                  <w:marTop w:val="0"/>
                  <w:marBottom w:val="0"/>
                  <w:divBdr>
                    <w:top w:val="none" w:sz="0" w:space="0" w:color="auto"/>
                    <w:left w:val="none" w:sz="0" w:space="0" w:color="auto"/>
                    <w:bottom w:val="none" w:sz="0" w:space="0" w:color="auto"/>
                    <w:right w:val="none" w:sz="0" w:space="0" w:color="auto"/>
                  </w:divBdr>
                  <w:divsChild>
                    <w:div w:id="2126459382">
                      <w:marLeft w:val="3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03248">
          <w:marLeft w:val="0"/>
          <w:marRight w:val="0"/>
          <w:marTop w:val="0"/>
          <w:marBottom w:val="0"/>
          <w:divBdr>
            <w:top w:val="none" w:sz="0" w:space="0" w:color="auto"/>
            <w:left w:val="none" w:sz="0" w:space="0" w:color="auto"/>
            <w:bottom w:val="none" w:sz="0" w:space="0" w:color="auto"/>
            <w:right w:val="none" w:sz="0" w:space="0" w:color="auto"/>
          </w:divBdr>
          <w:divsChild>
            <w:div w:id="1279793918">
              <w:marLeft w:val="-225"/>
              <w:marRight w:val="-225"/>
              <w:marTop w:val="0"/>
              <w:marBottom w:val="0"/>
              <w:divBdr>
                <w:top w:val="none" w:sz="0" w:space="0" w:color="auto"/>
                <w:left w:val="none" w:sz="0" w:space="0" w:color="auto"/>
                <w:bottom w:val="none" w:sz="0" w:space="0" w:color="auto"/>
                <w:right w:val="none" w:sz="0" w:space="0" w:color="auto"/>
              </w:divBdr>
              <w:divsChild>
                <w:div w:id="1712991934">
                  <w:marLeft w:val="0"/>
                  <w:marRight w:val="0"/>
                  <w:marTop w:val="0"/>
                  <w:marBottom w:val="0"/>
                  <w:divBdr>
                    <w:top w:val="none" w:sz="0" w:space="0" w:color="auto"/>
                    <w:left w:val="none" w:sz="0" w:space="0" w:color="auto"/>
                    <w:bottom w:val="none" w:sz="0" w:space="0" w:color="auto"/>
                    <w:right w:val="none" w:sz="0" w:space="0" w:color="auto"/>
                  </w:divBdr>
                  <w:divsChild>
                    <w:div w:id="8798635">
                      <w:marLeft w:val="-225"/>
                      <w:marRight w:val="-225"/>
                      <w:marTop w:val="0"/>
                      <w:marBottom w:val="0"/>
                      <w:divBdr>
                        <w:top w:val="none" w:sz="0" w:space="0" w:color="auto"/>
                        <w:left w:val="none" w:sz="0" w:space="0" w:color="auto"/>
                        <w:bottom w:val="none" w:sz="0" w:space="0" w:color="auto"/>
                        <w:right w:val="none" w:sz="0" w:space="0" w:color="auto"/>
                      </w:divBdr>
                      <w:divsChild>
                        <w:div w:id="1024939764">
                          <w:marLeft w:val="0"/>
                          <w:marRight w:val="0"/>
                          <w:marTop w:val="0"/>
                          <w:marBottom w:val="0"/>
                          <w:divBdr>
                            <w:top w:val="none" w:sz="0" w:space="0" w:color="auto"/>
                            <w:left w:val="none" w:sz="0" w:space="0" w:color="auto"/>
                            <w:bottom w:val="none" w:sz="0" w:space="0" w:color="auto"/>
                            <w:right w:val="none" w:sz="0" w:space="0" w:color="auto"/>
                          </w:divBdr>
                          <w:divsChild>
                            <w:div w:id="554127764">
                              <w:marLeft w:val="-225"/>
                              <w:marRight w:val="-225"/>
                              <w:marTop w:val="0"/>
                              <w:marBottom w:val="0"/>
                              <w:divBdr>
                                <w:top w:val="none" w:sz="0" w:space="0" w:color="auto"/>
                                <w:left w:val="none" w:sz="0" w:space="0" w:color="auto"/>
                                <w:bottom w:val="none" w:sz="0" w:space="0" w:color="auto"/>
                                <w:right w:val="none" w:sz="0" w:space="0" w:color="auto"/>
                              </w:divBdr>
                              <w:divsChild>
                                <w:div w:id="2090537719">
                                  <w:marLeft w:val="0"/>
                                  <w:marRight w:val="0"/>
                                  <w:marTop w:val="0"/>
                                  <w:marBottom w:val="0"/>
                                  <w:divBdr>
                                    <w:top w:val="none" w:sz="0" w:space="0" w:color="auto"/>
                                    <w:left w:val="none" w:sz="0" w:space="0" w:color="auto"/>
                                    <w:bottom w:val="none" w:sz="0" w:space="0" w:color="auto"/>
                                    <w:right w:val="none" w:sz="0" w:space="0" w:color="auto"/>
                                  </w:divBdr>
                                  <w:divsChild>
                                    <w:div w:id="19360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tudy/studentservices/Pages/chaplaincy.aspx" TargetMode="External"/><Relationship Id="rId18" Type="http://schemas.openxmlformats.org/officeDocument/2006/relationships/hyperlink" Target="mailto:dataprotection@cardiffmet.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protection@cardiffmet.ac.uk" TargetMode="External"/><Relationship Id="rId7" Type="http://schemas.openxmlformats.org/officeDocument/2006/relationships/settings" Target="settings.xml"/><Relationship Id="rId12" Type="http://schemas.openxmlformats.org/officeDocument/2006/relationships/hyperlink" Target="https://www.cardiffmet.ac.uk/study/studentservices/finance/Pages/default.aspx" TargetMode="External"/><Relationship Id="rId17" Type="http://schemas.openxmlformats.org/officeDocument/2006/relationships/hyperlink" Target="https://ico.org.uk/ESDWebPages/Entry/Z6102454" TargetMode="External"/><Relationship Id="rId25"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s://www.cardiffmet.ac.uk/study/adviceforapplicants/Pages/Terms-and-Conditions.aspx" TargetMode="External"/><Relationship Id="rId20" Type="http://schemas.openxmlformats.org/officeDocument/2006/relationships/hyperlink" Target="https://www.cardiffmet.ac.uk/about/policyhub/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study/studentservices/Pages/Learning-support.aspx" TargetMode="External"/><Relationship Id="rId24" Type="http://schemas.openxmlformats.org/officeDocument/2006/relationships/hyperlink" Target="mailto:dataprotection@cardiffmet.ac.uk" TargetMode="External"/><Relationship Id="rId5" Type="http://schemas.openxmlformats.org/officeDocument/2006/relationships/numbering" Target="numbering.xml"/><Relationship Id="rId15" Type="http://schemas.openxmlformats.org/officeDocument/2006/relationships/hyperlink" Target="https://www.cardiffmet.ac.uk/about/structureandgovernance/Pages/Data-Protection.aspx" TargetMode="External"/><Relationship Id="rId23" Type="http://schemas.openxmlformats.org/officeDocument/2006/relationships/hyperlink" Target="mailto:dataprotection@cardiffmet.ac.uk" TargetMode="External"/><Relationship Id="rId10" Type="http://schemas.openxmlformats.org/officeDocument/2006/relationships/hyperlink" Target="https://www.cardiffmet.ac.uk/study/studentservices/Pages/default.aspx" TargetMode="External"/><Relationship Id="rId19" Type="http://schemas.openxmlformats.org/officeDocument/2006/relationships/hyperlink" Target="https://ico.org.uk/for-organisations/uk-gdpr-guidance-and-resources/lawful-basis/a-guide-to-lawful-basis/" TargetMode="External"/><Relationship Id="rId4" Type="http://schemas.openxmlformats.org/officeDocument/2006/relationships/customXml" Target="../customXml/item4.xml"/><Relationship Id="rId9" Type="http://schemas.openxmlformats.org/officeDocument/2006/relationships/hyperlink" Target="https://www.cardiffmet.ac.uk/study/studentservices/Pages/i-zone.aspx" TargetMode="External"/><Relationship Id="rId14" Type="http://schemas.openxmlformats.org/officeDocument/2006/relationships/hyperlink" Target="https://www.cardiffmet.ac.uk/about/careers/Pages/default.aspx" TargetMode="External"/><Relationship Id="rId22" Type="http://schemas.openxmlformats.org/officeDocument/2006/relationships/hyperlink" Target="https://www.cardiffmet.ac.uk/about/structureandgovernance/Pages/Data-Protection.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0B329019A9B042839C0E8CF551B686" ma:contentTypeVersion="19" ma:contentTypeDescription="Create a new document." ma:contentTypeScope="" ma:versionID="d727bb97746c699bb826c47cbc56e9e5">
  <xsd:schema xmlns:xsd="http://www.w3.org/2001/XMLSchema" xmlns:xs="http://www.w3.org/2001/XMLSchema" xmlns:p="http://schemas.microsoft.com/office/2006/metadata/properties" xmlns:ns2="d4b23db7-9c08-499d-ac42-08106b872bd0" xmlns:ns3="ac09b918-7529-4984-8581-d8eb5ef5da38" targetNamespace="http://schemas.microsoft.com/office/2006/metadata/properties" ma:root="true" ma:fieldsID="b1975eefdf6c193029756f64e5877ddb" ns2:_="" ns3:_="">
    <xsd:import namespace="d4b23db7-9c08-499d-ac42-08106b872bd0"/>
    <xsd:import namespace="ac09b918-7529-4984-8581-d8eb5ef5da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3db7-9c08-499d-ac42-08106b87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9b918-7529-4984-8581-d8eb5ef5da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beb8c3-7025-4975-9916-4567d5cf4bee}" ma:internalName="TaxCatchAll" ma:showField="CatchAllData" ma:web="ac09b918-7529-4984-8581-d8eb5ef5d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b23db7-9c08-499d-ac42-08106b872bd0">
      <Terms xmlns="http://schemas.microsoft.com/office/infopath/2007/PartnerControls"/>
    </lcf76f155ced4ddcb4097134ff3c332f>
    <TaxCatchAll xmlns="ac09b918-7529-4984-8581-d8eb5ef5da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24B00-F72D-4921-BF08-FDD24FACF1E5}">
  <ds:schemaRefs>
    <ds:schemaRef ds:uri="http://schemas.openxmlformats.org/officeDocument/2006/bibliography"/>
  </ds:schemaRefs>
</ds:datastoreItem>
</file>

<file path=customXml/itemProps2.xml><?xml version="1.0" encoding="utf-8"?>
<ds:datastoreItem xmlns:ds="http://schemas.openxmlformats.org/officeDocument/2006/customXml" ds:itemID="{33B7CE09-1491-4F2D-BD70-7D622CAD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3db7-9c08-499d-ac42-08106b872bd0"/>
    <ds:schemaRef ds:uri="ac09b918-7529-4984-8581-d8eb5ef5d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1500E-D230-471A-B039-3F5CC49439EA}">
  <ds:schemaRefs>
    <ds:schemaRef ds:uri="http://schemas.microsoft.com/office/2006/metadata/properties"/>
    <ds:schemaRef ds:uri="http://schemas.microsoft.com/office/infopath/2007/PartnerControls"/>
    <ds:schemaRef ds:uri="d4b23db7-9c08-499d-ac42-08106b872bd0"/>
    <ds:schemaRef ds:uri="ac09b918-7529-4984-8581-d8eb5ef5da38"/>
  </ds:schemaRefs>
</ds:datastoreItem>
</file>

<file path=customXml/itemProps4.xml><?xml version="1.0" encoding="utf-8"?>
<ds:datastoreItem xmlns:ds="http://schemas.openxmlformats.org/officeDocument/2006/customXml" ds:itemID="{F288CF62-DA6C-49C2-93C9-2DBD519AB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14801</CharactersWithSpaces>
  <SharedDoc>false</SharedDoc>
  <HLinks>
    <vt:vector size="102" baseType="variant">
      <vt:variant>
        <vt:i4>8323114</vt:i4>
      </vt:variant>
      <vt:variant>
        <vt:i4>48</vt:i4>
      </vt:variant>
      <vt:variant>
        <vt:i4>0</vt:i4>
      </vt:variant>
      <vt:variant>
        <vt:i4>5</vt:i4>
      </vt:variant>
      <vt:variant>
        <vt:lpwstr>http://www.ico.org.uk/</vt:lpwstr>
      </vt:variant>
      <vt:variant>
        <vt:lpwstr/>
      </vt:variant>
      <vt:variant>
        <vt:i4>852075</vt:i4>
      </vt:variant>
      <vt:variant>
        <vt:i4>45</vt:i4>
      </vt:variant>
      <vt:variant>
        <vt:i4>0</vt:i4>
      </vt:variant>
      <vt:variant>
        <vt:i4>5</vt:i4>
      </vt:variant>
      <vt:variant>
        <vt:lpwstr>mailto:dataprotection@cardiffmet.ac.uk</vt:lpwstr>
      </vt:variant>
      <vt:variant>
        <vt:lpwstr/>
      </vt:variant>
      <vt:variant>
        <vt:i4>852075</vt:i4>
      </vt:variant>
      <vt:variant>
        <vt:i4>42</vt:i4>
      </vt:variant>
      <vt:variant>
        <vt:i4>0</vt:i4>
      </vt:variant>
      <vt:variant>
        <vt:i4>5</vt:i4>
      </vt:variant>
      <vt:variant>
        <vt:lpwstr>mailto:dataprotection@cardiffmet.ac.uk</vt:lpwstr>
      </vt:variant>
      <vt:variant>
        <vt:lpwstr/>
      </vt:variant>
      <vt:variant>
        <vt:i4>5308499</vt:i4>
      </vt:variant>
      <vt:variant>
        <vt:i4>39</vt:i4>
      </vt:variant>
      <vt:variant>
        <vt:i4>0</vt:i4>
      </vt:variant>
      <vt:variant>
        <vt:i4>5</vt:i4>
      </vt:variant>
      <vt:variant>
        <vt:lpwstr>https://www.cardiffmet.ac.uk/about/structureandgovernance/Pages/Data-Protection.aspx</vt:lpwstr>
      </vt:variant>
      <vt:variant>
        <vt:lpwstr/>
      </vt:variant>
      <vt:variant>
        <vt:i4>852075</vt:i4>
      </vt:variant>
      <vt:variant>
        <vt:i4>36</vt:i4>
      </vt:variant>
      <vt:variant>
        <vt:i4>0</vt:i4>
      </vt:variant>
      <vt:variant>
        <vt:i4>5</vt:i4>
      </vt:variant>
      <vt:variant>
        <vt:lpwstr>mailto:dataprotection@cardiffmet.ac.uk</vt:lpwstr>
      </vt:variant>
      <vt:variant>
        <vt:lpwstr/>
      </vt:variant>
      <vt:variant>
        <vt:i4>7274543</vt:i4>
      </vt:variant>
      <vt:variant>
        <vt:i4>33</vt:i4>
      </vt:variant>
      <vt:variant>
        <vt:i4>0</vt:i4>
      </vt:variant>
      <vt:variant>
        <vt:i4>5</vt:i4>
      </vt:variant>
      <vt:variant>
        <vt:lpwstr>https://www.cardiffmet.ac.uk/about/policyhub/Pages/default.aspx</vt:lpwstr>
      </vt:variant>
      <vt:variant>
        <vt:lpwstr/>
      </vt:variant>
      <vt:variant>
        <vt:i4>5177374</vt:i4>
      </vt:variant>
      <vt:variant>
        <vt:i4>30</vt:i4>
      </vt:variant>
      <vt:variant>
        <vt:i4>0</vt:i4>
      </vt:variant>
      <vt:variant>
        <vt:i4>5</vt:i4>
      </vt:variant>
      <vt:variant>
        <vt:lpwstr>https://ico.org.uk/for-organisations/uk-gdpr-guidance-and-resources/lawful-basis/a-guide-to-lawful-basis/</vt:lpwstr>
      </vt:variant>
      <vt:variant>
        <vt:lpwstr/>
      </vt:variant>
      <vt:variant>
        <vt:i4>852075</vt:i4>
      </vt:variant>
      <vt:variant>
        <vt:i4>27</vt:i4>
      </vt:variant>
      <vt:variant>
        <vt:i4>0</vt:i4>
      </vt:variant>
      <vt:variant>
        <vt:i4>5</vt:i4>
      </vt:variant>
      <vt:variant>
        <vt:lpwstr>mailto:dataprotection@cardiffmet.ac.uk</vt:lpwstr>
      </vt:variant>
      <vt:variant>
        <vt:lpwstr/>
      </vt:variant>
      <vt:variant>
        <vt:i4>5177432</vt:i4>
      </vt:variant>
      <vt:variant>
        <vt:i4>24</vt:i4>
      </vt:variant>
      <vt:variant>
        <vt:i4>0</vt:i4>
      </vt:variant>
      <vt:variant>
        <vt:i4>5</vt:i4>
      </vt:variant>
      <vt:variant>
        <vt:lpwstr>https://ico.org.uk/ESDWebPages/Entry/Z6102454</vt:lpwstr>
      </vt:variant>
      <vt:variant>
        <vt:lpwstr/>
      </vt:variant>
      <vt:variant>
        <vt:i4>3735657</vt:i4>
      </vt:variant>
      <vt:variant>
        <vt:i4>21</vt:i4>
      </vt:variant>
      <vt:variant>
        <vt:i4>0</vt:i4>
      </vt:variant>
      <vt:variant>
        <vt:i4>5</vt:i4>
      </vt:variant>
      <vt:variant>
        <vt:lpwstr>https://www.cardiffmet.ac.uk/study/adviceforapplicants/Pages/Terms-and-Conditions.aspx</vt:lpwstr>
      </vt:variant>
      <vt:variant>
        <vt:lpwstr/>
      </vt:variant>
      <vt:variant>
        <vt:i4>5308499</vt:i4>
      </vt:variant>
      <vt:variant>
        <vt:i4>18</vt:i4>
      </vt:variant>
      <vt:variant>
        <vt:i4>0</vt:i4>
      </vt:variant>
      <vt:variant>
        <vt:i4>5</vt:i4>
      </vt:variant>
      <vt:variant>
        <vt:lpwstr>https://www.cardiffmet.ac.uk/about/structureandgovernance/Pages/Data-Protection.aspx</vt:lpwstr>
      </vt:variant>
      <vt:variant>
        <vt:lpwstr/>
      </vt:variant>
      <vt:variant>
        <vt:i4>1900627</vt:i4>
      </vt:variant>
      <vt:variant>
        <vt:i4>15</vt:i4>
      </vt:variant>
      <vt:variant>
        <vt:i4>0</vt:i4>
      </vt:variant>
      <vt:variant>
        <vt:i4>5</vt:i4>
      </vt:variant>
      <vt:variant>
        <vt:lpwstr>https://www.cardiffmet.ac.uk/about/careers/Pages/default.aspx</vt:lpwstr>
      </vt:variant>
      <vt:variant>
        <vt:lpwstr/>
      </vt:variant>
      <vt:variant>
        <vt:i4>5767195</vt:i4>
      </vt:variant>
      <vt:variant>
        <vt:i4>12</vt:i4>
      </vt:variant>
      <vt:variant>
        <vt:i4>0</vt:i4>
      </vt:variant>
      <vt:variant>
        <vt:i4>5</vt:i4>
      </vt:variant>
      <vt:variant>
        <vt:lpwstr>https://www.cardiffmet.ac.uk/study/studentservices/Pages/chaplaincy.aspx</vt:lpwstr>
      </vt:variant>
      <vt:variant>
        <vt:lpwstr/>
      </vt:variant>
      <vt:variant>
        <vt:i4>524309</vt:i4>
      </vt:variant>
      <vt:variant>
        <vt:i4>9</vt:i4>
      </vt:variant>
      <vt:variant>
        <vt:i4>0</vt:i4>
      </vt:variant>
      <vt:variant>
        <vt:i4>5</vt:i4>
      </vt:variant>
      <vt:variant>
        <vt:lpwstr>https://www.cardiffmet.ac.uk/study/studentservices/finance/Pages/default.aspx</vt:lpwstr>
      </vt:variant>
      <vt:variant>
        <vt:lpwstr/>
      </vt:variant>
      <vt:variant>
        <vt:i4>7012468</vt:i4>
      </vt:variant>
      <vt:variant>
        <vt:i4>6</vt:i4>
      </vt:variant>
      <vt:variant>
        <vt:i4>0</vt:i4>
      </vt:variant>
      <vt:variant>
        <vt:i4>5</vt:i4>
      </vt:variant>
      <vt:variant>
        <vt:lpwstr>https://www.cardiffmet.ac.uk/study/studentservices/Pages/Learning-support.aspx</vt:lpwstr>
      </vt:variant>
      <vt:variant>
        <vt:lpwstr/>
      </vt:variant>
      <vt:variant>
        <vt:i4>720977</vt:i4>
      </vt:variant>
      <vt:variant>
        <vt:i4>3</vt:i4>
      </vt:variant>
      <vt:variant>
        <vt:i4>0</vt:i4>
      </vt:variant>
      <vt:variant>
        <vt:i4>5</vt:i4>
      </vt:variant>
      <vt:variant>
        <vt:lpwstr>https://www.cardiffmet.ac.uk/study/studentservices/Pages/default.aspx</vt:lpwstr>
      </vt:variant>
      <vt:variant>
        <vt:lpwstr/>
      </vt:variant>
      <vt:variant>
        <vt:i4>4259922</vt:i4>
      </vt:variant>
      <vt:variant>
        <vt:i4>0</vt:i4>
      </vt:variant>
      <vt:variant>
        <vt:i4>0</vt:i4>
      </vt:variant>
      <vt:variant>
        <vt:i4>5</vt:i4>
      </vt:variant>
      <vt:variant>
        <vt:lpwstr>https://www.cardiffmet.ac.uk/study/studentservices/Pages/i-zone.aspx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Bedwell, Matthew</cp:lastModifiedBy>
  <cp:revision>2</cp:revision>
  <dcterms:created xsi:type="dcterms:W3CDTF">2024-09-20T10:48:00Z</dcterms:created>
  <dcterms:modified xsi:type="dcterms:W3CDTF">2024-09-20T10:48:00Z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0x010100200B329019A9B042839C0E8CF551B686</vt:lpwstr>
  </property>
</Properties>
</file>